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239DE"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Kwiyagat Community Academy</w:t>
      </w:r>
    </w:p>
    <w:p w14:paraId="4412AF5F" w14:textId="77777777" w:rsidR="0086302B" w:rsidRPr="0086302B" w:rsidRDefault="0086302B" w:rsidP="008630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6302B">
        <w:rPr>
          <w:rFonts w:ascii="Times New Roman" w:eastAsia="Times New Roman" w:hAnsi="Times New Roman" w:cs="Times New Roman"/>
          <w:b/>
          <w:bCs/>
          <w:kern w:val="0"/>
          <w:sz w:val="36"/>
          <w:szCs w:val="36"/>
          <w14:ligatures w14:val="none"/>
        </w:rPr>
        <w:t>Justice-Engaged Youth Support and Educational Re-Engagement Plan</w:t>
      </w:r>
    </w:p>
    <w:p w14:paraId="1BDEB26B"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Aligned with Colorado House Bill 24-1216 and C.R.S. Article 108</w:t>
      </w:r>
    </w:p>
    <w:p w14:paraId="496F83B8" w14:textId="3E2CD35E"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Effective Date:</w:t>
      </w:r>
      <w:r w:rsidRPr="0086302B">
        <w:rPr>
          <w:rFonts w:ascii="Times New Roman" w:eastAsia="Times New Roman" w:hAnsi="Times New Roman" w:cs="Times New Roman"/>
          <w:kern w:val="0"/>
          <w14:ligatures w14:val="none"/>
        </w:rPr>
        <w:t xml:space="preserve"> August 2026</w:t>
      </w:r>
      <w:r w:rsidRPr="0086302B">
        <w:rPr>
          <w:rFonts w:ascii="Times New Roman" w:eastAsia="Times New Roman" w:hAnsi="Times New Roman" w:cs="Times New Roman"/>
          <w:kern w:val="0"/>
          <w14:ligatures w14:val="none"/>
        </w:rPr>
        <w:br/>
      </w:r>
      <w:r w:rsidRPr="0086302B">
        <w:rPr>
          <w:rFonts w:ascii="Times New Roman" w:eastAsia="Times New Roman" w:hAnsi="Times New Roman" w:cs="Times New Roman"/>
          <w:b/>
          <w:bCs/>
          <w:kern w:val="0"/>
          <w14:ligatures w14:val="none"/>
        </w:rPr>
        <w:t>Responsible Administrator:</w:t>
      </w:r>
      <w:r w:rsidRPr="0086302B">
        <w:rPr>
          <w:rFonts w:ascii="Times New Roman" w:eastAsia="Times New Roman" w:hAnsi="Times New Roman" w:cs="Times New Roman"/>
          <w:kern w:val="0"/>
          <w14:ligatures w14:val="none"/>
        </w:rPr>
        <w:t xml:space="preserve"> Principal</w:t>
      </w:r>
      <w:r w:rsidRPr="0086302B">
        <w:rPr>
          <w:rFonts w:ascii="Times New Roman" w:eastAsia="Times New Roman" w:hAnsi="Times New Roman" w:cs="Times New Roman"/>
          <w:kern w:val="0"/>
          <w14:ligatures w14:val="none"/>
        </w:rPr>
        <w:br/>
      </w:r>
      <w:r w:rsidRPr="0086302B">
        <w:rPr>
          <w:rFonts w:ascii="Times New Roman" w:eastAsia="Times New Roman" w:hAnsi="Times New Roman" w:cs="Times New Roman"/>
          <w:b/>
          <w:bCs/>
          <w:kern w:val="0"/>
          <w14:ligatures w14:val="none"/>
        </w:rPr>
        <w:t>Designated Justice-Engaged Youth Point of Contact:</w:t>
      </w:r>
      <w:r w:rsidRPr="0086302B">
        <w:rPr>
          <w:rFonts w:ascii="Times New Roman" w:eastAsia="Times New Roman" w:hAnsi="Times New Roman" w:cs="Times New Roman"/>
          <w:kern w:val="0"/>
          <w14:ligatures w14:val="none"/>
        </w:rPr>
        <w:t xml:space="preserve"> _</w:t>
      </w:r>
      <w:r w:rsidR="00CC19E5">
        <w:rPr>
          <w:rFonts w:ascii="Times New Roman" w:eastAsia="Times New Roman" w:hAnsi="Times New Roman" w:cs="Times New Roman"/>
          <w:kern w:val="0"/>
          <w14:ligatures w14:val="none"/>
        </w:rPr>
        <w:t>Dan Porter</w:t>
      </w:r>
      <w:r w:rsidRPr="0086302B">
        <w:rPr>
          <w:rFonts w:ascii="Times New Roman" w:eastAsia="Times New Roman" w:hAnsi="Times New Roman" w:cs="Times New Roman"/>
          <w:kern w:val="0"/>
          <w14:ligatures w14:val="none"/>
        </w:rPr>
        <w:br/>
      </w:r>
      <w:r w:rsidRPr="0086302B">
        <w:rPr>
          <w:rFonts w:ascii="Times New Roman" w:eastAsia="Times New Roman" w:hAnsi="Times New Roman" w:cs="Times New Roman"/>
          <w:b/>
          <w:bCs/>
          <w:kern w:val="0"/>
          <w14:ligatures w14:val="none"/>
        </w:rPr>
        <w:t>School Phone:</w:t>
      </w:r>
      <w:r w:rsidRPr="0086302B">
        <w:rPr>
          <w:rFonts w:ascii="Times New Roman" w:eastAsia="Times New Roman" w:hAnsi="Times New Roman" w:cs="Times New Roman"/>
          <w:kern w:val="0"/>
          <w14:ligatures w14:val="none"/>
        </w:rPr>
        <w:t xml:space="preserve"> </w:t>
      </w:r>
      <w:r w:rsidR="00CC19E5">
        <w:rPr>
          <w:rFonts w:ascii="Times New Roman" w:eastAsia="Times New Roman" w:hAnsi="Times New Roman" w:cs="Times New Roman"/>
          <w:kern w:val="0"/>
          <w14:ligatures w14:val="none"/>
        </w:rPr>
        <w:t xml:space="preserve"> 970-238-6716</w:t>
      </w:r>
      <w:r w:rsidRPr="0086302B">
        <w:rPr>
          <w:rFonts w:ascii="Times New Roman" w:eastAsia="Times New Roman" w:hAnsi="Times New Roman" w:cs="Times New Roman"/>
          <w:kern w:val="0"/>
          <w14:ligatures w14:val="none"/>
        </w:rPr>
        <w:br/>
      </w:r>
      <w:r w:rsidRPr="0086302B">
        <w:rPr>
          <w:rFonts w:ascii="Times New Roman" w:eastAsia="Times New Roman" w:hAnsi="Times New Roman" w:cs="Times New Roman"/>
          <w:b/>
          <w:bCs/>
          <w:kern w:val="0"/>
          <w14:ligatures w14:val="none"/>
        </w:rPr>
        <w:t>School Email:</w:t>
      </w:r>
      <w:r w:rsidRPr="0086302B">
        <w:rPr>
          <w:rFonts w:ascii="Times New Roman" w:eastAsia="Times New Roman" w:hAnsi="Times New Roman" w:cs="Times New Roman"/>
          <w:kern w:val="0"/>
          <w14:ligatures w14:val="none"/>
        </w:rPr>
        <w:t xml:space="preserve"> __</w:t>
      </w:r>
      <w:r w:rsidR="00CC19E5">
        <w:rPr>
          <w:rFonts w:ascii="Times New Roman" w:eastAsia="Times New Roman" w:hAnsi="Times New Roman" w:cs="Times New Roman"/>
          <w:kern w:val="0"/>
          <w14:ligatures w14:val="none"/>
        </w:rPr>
        <w:t>Dporter@utekca.org</w:t>
      </w:r>
      <w:r w:rsidRPr="0086302B">
        <w:rPr>
          <w:rFonts w:ascii="Times New Roman" w:eastAsia="Times New Roman" w:hAnsi="Times New Roman" w:cs="Times New Roman"/>
          <w:kern w:val="0"/>
          <w14:ligatures w14:val="none"/>
        </w:rPr>
        <w:t>________________________\</w:t>
      </w:r>
    </w:p>
    <w:p w14:paraId="561D034F"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523F2DC9">
          <v:rect id="_x0000_i1025" style="width:0;height:1.5pt" o:hralign="center" o:hrstd="t" o:hr="t" fillcolor="#a0a0a0" stroked="f"/>
        </w:pict>
      </w:r>
    </w:p>
    <w:p w14:paraId="3214C2E5" w14:textId="77777777" w:rsidR="0086302B" w:rsidRPr="0086302B" w:rsidRDefault="0086302B" w:rsidP="008630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6302B">
        <w:rPr>
          <w:rFonts w:ascii="Times New Roman" w:eastAsia="Times New Roman" w:hAnsi="Times New Roman" w:cs="Times New Roman"/>
          <w:b/>
          <w:bCs/>
          <w:kern w:val="0"/>
          <w:sz w:val="36"/>
          <w:szCs w:val="36"/>
          <w14:ligatures w14:val="none"/>
        </w:rPr>
        <w:t>I. PURPOSE</w:t>
      </w:r>
    </w:p>
    <w:p w14:paraId="618592D2"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Kwiyagat Community Academy (KCA) is committed to ensuring that every student has meaningful access to education, regardless of involvement with the juvenile or criminal justice system.</w:t>
      </w:r>
    </w:p>
    <w:p w14:paraId="5C5E7501"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This Justice-Engaged Youth Support and Educational Re-Engagement Plan establishes procedures for identifying, enrolling, supporting, educating, and successfully re-engaging justice-engaged students.</w:t>
      </w:r>
    </w:p>
    <w:p w14:paraId="2EBB84BA"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5CCC4DD0">
          <v:rect id="_x0000_i1026" style="width:0;height:1.5pt" o:hralign="center" o:hrstd="t" o:hr="t" fillcolor="#a0a0a0" stroked="f"/>
        </w:pict>
      </w:r>
    </w:p>
    <w:p w14:paraId="6ADF937B"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II. DEFINITION OF A JUSTICE-ENGAGED STUDENT</w:t>
      </w:r>
    </w:p>
    <w:p w14:paraId="1E29D391"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For purposes of this plan, a </w:t>
      </w:r>
      <w:r w:rsidRPr="0086302B">
        <w:rPr>
          <w:rFonts w:ascii="Times New Roman" w:eastAsia="Times New Roman" w:hAnsi="Times New Roman" w:cs="Times New Roman"/>
          <w:b/>
          <w:bCs/>
          <w:kern w:val="0"/>
          <w14:ligatures w14:val="none"/>
        </w:rPr>
        <w:t>justice-engaged student</w:t>
      </w:r>
      <w:r w:rsidRPr="0086302B">
        <w:rPr>
          <w:rFonts w:ascii="Times New Roman" w:eastAsia="Times New Roman" w:hAnsi="Times New Roman" w:cs="Times New Roman"/>
          <w:kern w:val="0"/>
          <w14:ligatures w14:val="none"/>
        </w:rPr>
        <w:t xml:space="preserve"> is a K-12 student who is involved in any capacity with the juvenile or criminal justice system.</w:t>
      </w:r>
    </w:p>
    <w:p w14:paraId="45A61B25"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This may include, but is not limited to:</w:t>
      </w:r>
    </w:p>
    <w:p w14:paraId="106C407F" w14:textId="77777777" w:rsidR="0086302B" w:rsidRPr="0086302B" w:rsidRDefault="0086302B" w:rsidP="008630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Arrest or ticketing</w:t>
      </w:r>
    </w:p>
    <w:p w14:paraId="23F30AC0" w14:textId="77777777" w:rsidR="0086302B" w:rsidRPr="0086302B" w:rsidRDefault="0086302B" w:rsidP="008630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Diversion</w:t>
      </w:r>
    </w:p>
    <w:p w14:paraId="3DF02D95" w14:textId="77777777" w:rsidR="0086302B" w:rsidRPr="0086302B" w:rsidRDefault="0086302B" w:rsidP="008630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Probation</w:t>
      </w:r>
    </w:p>
    <w:p w14:paraId="4211920F" w14:textId="77777777" w:rsidR="0086302B" w:rsidRPr="0086302B" w:rsidRDefault="0086302B" w:rsidP="008630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Court involvement</w:t>
      </w:r>
    </w:p>
    <w:p w14:paraId="371D16A0" w14:textId="77777777" w:rsidR="0086302B" w:rsidRPr="0086302B" w:rsidRDefault="0086302B" w:rsidP="008630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Adjudication</w:t>
      </w:r>
    </w:p>
    <w:p w14:paraId="71F9D568" w14:textId="77777777" w:rsidR="0086302B" w:rsidRPr="0086302B" w:rsidRDefault="0086302B" w:rsidP="008630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Detention</w:t>
      </w:r>
    </w:p>
    <w:p w14:paraId="187CFC75" w14:textId="77777777" w:rsidR="0086302B" w:rsidRPr="0086302B" w:rsidRDefault="0086302B" w:rsidP="008630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Commitment</w:t>
      </w:r>
    </w:p>
    <w:p w14:paraId="0DEDC9C8" w14:textId="77777777" w:rsidR="0086302B" w:rsidRPr="0086302B" w:rsidRDefault="0086302B" w:rsidP="008630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lastRenderedPageBreak/>
        <w:t>Community supervision</w:t>
      </w:r>
    </w:p>
    <w:p w14:paraId="7662B6C0" w14:textId="77777777" w:rsidR="0086302B" w:rsidRPr="0086302B" w:rsidRDefault="0086302B" w:rsidP="008630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Release from a juvenile justice placement</w:t>
      </w:r>
    </w:p>
    <w:p w14:paraId="4409CD53" w14:textId="77777777" w:rsidR="0086302B" w:rsidRPr="0086302B" w:rsidRDefault="0086302B" w:rsidP="008630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Other involvement with the juvenile or criminal justice system</w:t>
      </w:r>
    </w:p>
    <w:p w14:paraId="4716C072"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A student does not lose the right to an education because the student has become </w:t>
      </w:r>
      <w:proofErr w:type="gramStart"/>
      <w:r w:rsidRPr="0086302B">
        <w:rPr>
          <w:rFonts w:ascii="Times New Roman" w:eastAsia="Times New Roman" w:hAnsi="Times New Roman" w:cs="Times New Roman"/>
          <w:kern w:val="0"/>
          <w14:ligatures w14:val="none"/>
        </w:rPr>
        <w:t>justice-engaged</w:t>
      </w:r>
      <w:proofErr w:type="gramEnd"/>
      <w:r w:rsidRPr="0086302B">
        <w:rPr>
          <w:rFonts w:ascii="Times New Roman" w:eastAsia="Times New Roman" w:hAnsi="Times New Roman" w:cs="Times New Roman"/>
          <w:kern w:val="0"/>
          <w14:ligatures w14:val="none"/>
        </w:rPr>
        <w:t>.</w:t>
      </w:r>
    </w:p>
    <w:p w14:paraId="4EE1A057"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24D1FD94">
          <v:rect id="_x0000_i1027" style="width:0;height:1.5pt" o:hralign="center" o:hrstd="t" o:hr="t" fillcolor="#a0a0a0" stroked="f"/>
        </w:pict>
      </w:r>
    </w:p>
    <w:p w14:paraId="40D11C05"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III. GUIDING PRINCIPLES</w:t>
      </w:r>
    </w:p>
    <w:p w14:paraId="312CD3AB"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will implement this plan according to the following principles:</w:t>
      </w:r>
    </w:p>
    <w:p w14:paraId="1FC11785"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1. Education First</w:t>
      </w:r>
    </w:p>
    <w:p w14:paraId="4DB01F55"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Justice involvement will not, by itself, be treated as a reason to discontinue a student's education.</w:t>
      </w:r>
    </w:p>
    <w:p w14:paraId="78AEEDCC"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2. Student Dignity</w:t>
      </w:r>
    </w:p>
    <w:p w14:paraId="69E596DB"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Students will be treated with dignity, respect, and confidentiality.</w:t>
      </w:r>
    </w:p>
    <w:p w14:paraId="27D93131"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3. Family Partnership</w:t>
      </w:r>
    </w:p>
    <w:p w14:paraId="5240F247"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When appropriate and permitted by law, KCA will involve parents, guardians, caregivers, advocates, and the student in educational planning.</w:t>
      </w:r>
    </w:p>
    <w:p w14:paraId="209B6097"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4. Cultural Responsiveness</w:t>
      </w:r>
    </w:p>
    <w:p w14:paraId="03D54FAF"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KCA will provide support </w:t>
      </w:r>
      <w:proofErr w:type="gramStart"/>
      <w:r w:rsidRPr="0086302B">
        <w:rPr>
          <w:rFonts w:ascii="Times New Roman" w:eastAsia="Times New Roman" w:hAnsi="Times New Roman" w:cs="Times New Roman"/>
          <w:kern w:val="0"/>
          <w14:ligatures w14:val="none"/>
        </w:rPr>
        <w:t>consistent</w:t>
      </w:r>
      <w:proofErr w:type="gramEnd"/>
      <w:r w:rsidRPr="0086302B">
        <w:rPr>
          <w:rFonts w:ascii="Times New Roman" w:eastAsia="Times New Roman" w:hAnsi="Times New Roman" w:cs="Times New Roman"/>
          <w:kern w:val="0"/>
          <w14:ligatures w14:val="none"/>
        </w:rPr>
        <w:t xml:space="preserve"> with its mission of ensuring that </w:t>
      </w:r>
      <w:proofErr w:type="spellStart"/>
      <w:r w:rsidRPr="0086302B">
        <w:rPr>
          <w:rFonts w:ascii="Times New Roman" w:eastAsia="Times New Roman" w:hAnsi="Times New Roman" w:cs="Times New Roman"/>
          <w:kern w:val="0"/>
          <w14:ligatures w14:val="none"/>
        </w:rPr>
        <w:t>Nuchu</w:t>
      </w:r>
      <w:proofErr w:type="spellEnd"/>
      <w:r w:rsidRPr="0086302B">
        <w:rPr>
          <w:rFonts w:ascii="Times New Roman" w:eastAsia="Times New Roman" w:hAnsi="Times New Roman" w:cs="Times New Roman"/>
          <w:kern w:val="0"/>
          <w14:ligatures w14:val="none"/>
        </w:rPr>
        <w:t xml:space="preserve"> culture and language guide the educational experience.</w:t>
      </w:r>
    </w:p>
    <w:p w14:paraId="295EA359"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5. Least Disruptive Educational Placement</w:t>
      </w:r>
    </w:p>
    <w:p w14:paraId="2EAD5EB5"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will seek educational solutions that allow students to maintain academic progress whenever reasonably possible.</w:t>
      </w:r>
    </w:p>
    <w:p w14:paraId="4C170345"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6. Individualized Support</w:t>
      </w:r>
    </w:p>
    <w:p w14:paraId="29E54CC7"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 justice-engaged student will be evaluated based upon individual educational needs rather than assumptions about the student's justice involvement.</w:t>
      </w:r>
    </w:p>
    <w:p w14:paraId="5CBF388C"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26F9E884">
          <v:rect id="_x0000_i1028" style="width:0;height:1.5pt" o:hralign="center" o:hrstd="t" o:hr="t" fillcolor="#a0a0a0" stroked="f"/>
        </w:pict>
      </w:r>
    </w:p>
    <w:p w14:paraId="2EE92CED"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lastRenderedPageBreak/>
        <w:t xml:space="preserve">KCA shall designate a trained staff member to serve as the </w:t>
      </w:r>
      <w:r w:rsidRPr="0086302B">
        <w:rPr>
          <w:rFonts w:ascii="Times New Roman" w:eastAsia="Times New Roman" w:hAnsi="Times New Roman" w:cs="Times New Roman"/>
          <w:b/>
          <w:bCs/>
          <w:kern w:val="0"/>
          <w14:ligatures w14:val="none"/>
        </w:rPr>
        <w:t>Justice-Engaged Youth Point of Contact (POC).</w:t>
      </w:r>
    </w:p>
    <w:p w14:paraId="426D4050" w14:textId="124E4A1A"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POC shall</w:t>
      </w:r>
      <w:r w:rsidR="00FE18C9">
        <w:rPr>
          <w:rFonts w:ascii="Times New Roman" w:eastAsia="Times New Roman" w:hAnsi="Times New Roman" w:cs="Times New Roman"/>
          <w:kern w:val="0"/>
          <w14:ligatures w14:val="none"/>
        </w:rPr>
        <w:t xml:space="preserve"> possess or provide the following </w:t>
      </w:r>
    </w:p>
    <w:p w14:paraId="40A7D9B2" w14:textId="3B7767E1" w:rsidR="00FE18C9" w:rsidRDefault="00FE18C9"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Colorado Expulsion Hearing Officer Training</w:t>
      </w:r>
    </w:p>
    <w:p w14:paraId="74490A16" w14:textId="61D843A4" w:rsidR="0086302B" w:rsidRPr="0086302B" w:rsidRDefault="0086302B"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Understand HB 24-1216 and C.R.S. Article 108.</w:t>
      </w:r>
    </w:p>
    <w:p w14:paraId="3114E3B5" w14:textId="77777777" w:rsidR="0086302B" w:rsidRPr="0086302B" w:rsidRDefault="0086302B"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Review current CDE Justice-Engaged Youth guidance.</w:t>
      </w:r>
    </w:p>
    <w:p w14:paraId="09705805" w14:textId="77777777" w:rsidR="0086302B" w:rsidRPr="0086302B" w:rsidRDefault="0086302B"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Understand KCA enrollment and re-enrollment procedures.</w:t>
      </w:r>
    </w:p>
    <w:p w14:paraId="716D8014" w14:textId="77777777" w:rsidR="0086302B" w:rsidRPr="0086302B" w:rsidRDefault="0086302B"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Know available alternative education options.</w:t>
      </w:r>
    </w:p>
    <w:p w14:paraId="10D76C11" w14:textId="2EFD1952" w:rsidR="0086302B" w:rsidRPr="0086302B" w:rsidRDefault="0086302B"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Know available wraparound services</w:t>
      </w:r>
      <w:r w:rsidR="00FE18C9">
        <w:rPr>
          <w:rFonts w:ascii="Times New Roman" w:eastAsia="Times New Roman" w:hAnsi="Times New Roman" w:cs="Times New Roman"/>
          <w:kern w:val="0"/>
          <w14:ligatures w14:val="none"/>
        </w:rPr>
        <w:t>, both Tribal and State.</w:t>
      </w:r>
    </w:p>
    <w:p w14:paraId="335971C3" w14:textId="77777777" w:rsidR="0086302B" w:rsidRPr="0086302B" w:rsidRDefault="0086302B"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Coordinate with the student's family or caregiver.</w:t>
      </w:r>
    </w:p>
    <w:p w14:paraId="096E186A" w14:textId="77777777" w:rsidR="0086302B" w:rsidRPr="0086302B" w:rsidRDefault="0086302B"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Coordinate with appropriate school personnel.</w:t>
      </w:r>
    </w:p>
    <w:p w14:paraId="5FAB546D" w14:textId="77777777" w:rsidR="0086302B" w:rsidRPr="0086302B" w:rsidRDefault="0086302B"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Coordinate with outside agencies when legally permitted and appropriate.</w:t>
      </w:r>
    </w:p>
    <w:p w14:paraId="4AD2C319" w14:textId="77777777" w:rsidR="0086302B" w:rsidRPr="0086302B" w:rsidRDefault="0086302B"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Assist with the </w:t>
      </w:r>
      <w:proofErr w:type="gramStart"/>
      <w:r w:rsidRPr="0086302B">
        <w:rPr>
          <w:rFonts w:ascii="Times New Roman" w:eastAsia="Times New Roman" w:hAnsi="Times New Roman" w:cs="Times New Roman"/>
          <w:kern w:val="0"/>
          <w14:ligatures w14:val="none"/>
        </w:rPr>
        <w:t>student's</w:t>
      </w:r>
      <w:proofErr w:type="gramEnd"/>
      <w:r w:rsidRPr="0086302B">
        <w:rPr>
          <w:rFonts w:ascii="Times New Roman" w:eastAsia="Times New Roman" w:hAnsi="Times New Roman" w:cs="Times New Roman"/>
          <w:kern w:val="0"/>
          <w14:ligatures w14:val="none"/>
        </w:rPr>
        <w:t xml:space="preserve"> educational plan.</w:t>
      </w:r>
    </w:p>
    <w:p w14:paraId="12936655" w14:textId="4A92190F" w:rsidR="0086302B" w:rsidRPr="0086302B" w:rsidRDefault="0086302B"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Monitor progress toward </w:t>
      </w:r>
      <w:proofErr w:type="gramStart"/>
      <w:r w:rsidR="00FE18C9">
        <w:rPr>
          <w:rFonts w:ascii="Times New Roman" w:eastAsia="Times New Roman" w:hAnsi="Times New Roman" w:cs="Times New Roman"/>
          <w:kern w:val="0"/>
          <w14:ligatures w14:val="none"/>
        </w:rPr>
        <w:t>solution</w:t>
      </w:r>
      <w:proofErr w:type="gramEnd"/>
      <w:r w:rsidR="00FE18C9">
        <w:rPr>
          <w:rFonts w:ascii="Times New Roman" w:eastAsia="Times New Roman" w:hAnsi="Times New Roman" w:cs="Times New Roman"/>
          <w:kern w:val="0"/>
          <w14:ligatures w14:val="none"/>
        </w:rPr>
        <w:t>.</w:t>
      </w:r>
    </w:p>
    <w:p w14:paraId="3BC992F6" w14:textId="77777777" w:rsidR="0086302B" w:rsidRPr="0086302B" w:rsidRDefault="0086302B"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Assist with re-entry following detention, placement, or other justice-system involvement.</w:t>
      </w:r>
    </w:p>
    <w:p w14:paraId="3F17B72B" w14:textId="77777777" w:rsidR="0086302B" w:rsidRPr="0086302B" w:rsidRDefault="0086302B"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Maintain appropriate confidentiality.</w:t>
      </w:r>
    </w:p>
    <w:p w14:paraId="0BDAB142" w14:textId="77777777" w:rsidR="0086302B" w:rsidRPr="0086302B" w:rsidRDefault="0086302B" w:rsidP="008630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Ensure that justice engagement does not unnecessarily interfere with the student's education.</w:t>
      </w:r>
    </w:p>
    <w:p w14:paraId="5FCEF323"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CDE specifically requires each local education provider to designate a point of contact and publish </w:t>
      </w:r>
      <w:proofErr w:type="gramStart"/>
      <w:r w:rsidRPr="0086302B">
        <w:rPr>
          <w:rFonts w:ascii="Times New Roman" w:eastAsia="Times New Roman" w:hAnsi="Times New Roman" w:cs="Times New Roman"/>
          <w:kern w:val="0"/>
          <w14:ligatures w14:val="none"/>
        </w:rPr>
        <w:t>the contact</w:t>
      </w:r>
      <w:proofErr w:type="gramEnd"/>
      <w:r w:rsidRPr="0086302B">
        <w:rPr>
          <w:rFonts w:ascii="Times New Roman" w:eastAsia="Times New Roman" w:hAnsi="Times New Roman" w:cs="Times New Roman"/>
          <w:kern w:val="0"/>
          <w14:ligatures w14:val="none"/>
        </w:rPr>
        <w:t xml:space="preserve"> information on its website.</w:t>
      </w:r>
    </w:p>
    <w:p w14:paraId="21526E77"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KCA Point of Contact</w:t>
      </w:r>
    </w:p>
    <w:p w14:paraId="7264A285" w14:textId="10B0A7F1"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Name:</w:t>
      </w:r>
      <w:r w:rsidRPr="0086302B">
        <w:rPr>
          <w:rFonts w:ascii="Times New Roman" w:eastAsia="Times New Roman" w:hAnsi="Times New Roman" w:cs="Times New Roman"/>
          <w:kern w:val="0"/>
          <w14:ligatures w14:val="none"/>
        </w:rPr>
        <w:t xml:space="preserve"> _____</w:t>
      </w:r>
      <w:r w:rsidR="00FE18C9">
        <w:rPr>
          <w:rFonts w:ascii="Times New Roman" w:eastAsia="Times New Roman" w:hAnsi="Times New Roman" w:cs="Times New Roman"/>
          <w:kern w:val="0"/>
          <w14:ligatures w14:val="none"/>
        </w:rPr>
        <w:t>Dan Porter</w:t>
      </w:r>
      <w:r w:rsidRPr="0086302B">
        <w:rPr>
          <w:rFonts w:ascii="Times New Roman" w:eastAsia="Times New Roman" w:hAnsi="Times New Roman" w:cs="Times New Roman"/>
          <w:kern w:val="0"/>
          <w14:ligatures w14:val="none"/>
        </w:rPr>
        <w:t>____</w:t>
      </w:r>
    </w:p>
    <w:p w14:paraId="19BBB99C" w14:textId="3D6878A1"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Position:</w:t>
      </w:r>
      <w:r w:rsidRPr="0086302B">
        <w:rPr>
          <w:rFonts w:ascii="Times New Roman" w:eastAsia="Times New Roman" w:hAnsi="Times New Roman" w:cs="Times New Roman"/>
          <w:kern w:val="0"/>
          <w14:ligatures w14:val="none"/>
        </w:rPr>
        <w:t xml:space="preserve"> _</w:t>
      </w:r>
      <w:r w:rsidR="00FE18C9">
        <w:rPr>
          <w:rFonts w:ascii="Times New Roman" w:eastAsia="Times New Roman" w:hAnsi="Times New Roman" w:cs="Times New Roman"/>
          <w:kern w:val="0"/>
          <w14:ligatures w14:val="none"/>
        </w:rPr>
        <w:t>Head of School</w:t>
      </w:r>
      <w:r w:rsidRPr="0086302B">
        <w:rPr>
          <w:rFonts w:ascii="Times New Roman" w:eastAsia="Times New Roman" w:hAnsi="Times New Roman" w:cs="Times New Roman"/>
          <w:kern w:val="0"/>
          <w14:ligatures w14:val="none"/>
        </w:rPr>
        <w:t>_</w:t>
      </w:r>
    </w:p>
    <w:p w14:paraId="51CC61B9" w14:textId="4D7E054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86302B">
        <w:rPr>
          <w:rFonts w:ascii="Times New Roman" w:eastAsia="Times New Roman" w:hAnsi="Times New Roman" w:cs="Times New Roman"/>
          <w:b/>
          <w:bCs/>
          <w:kern w:val="0"/>
          <w14:ligatures w14:val="none"/>
        </w:rPr>
        <w:t>Phone:</w:t>
      </w:r>
      <w:r w:rsidRPr="0086302B">
        <w:rPr>
          <w:rFonts w:ascii="Times New Roman" w:eastAsia="Times New Roman" w:hAnsi="Times New Roman" w:cs="Times New Roman"/>
          <w:kern w:val="0"/>
          <w14:ligatures w14:val="none"/>
        </w:rPr>
        <w:t xml:space="preserve"> _</w:t>
      </w:r>
      <w:proofErr w:type="gramEnd"/>
      <w:r w:rsidRPr="0086302B">
        <w:rPr>
          <w:rFonts w:ascii="Times New Roman" w:eastAsia="Times New Roman" w:hAnsi="Times New Roman" w:cs="Times New Roman"/>
          <w:kern w:val="0"/>
          <w14:ligatures w14:val="none"/>
        </w:rPr>
        <w:t>______</w:t>
      </w:r>
      <w:r w:rsidR="002D6DBC">
        <w:rPr>
          <w:rFonts w:ascii="Times New Roman" w:eastAsia="Times New Roman" w:hAnsi="Times New Roman" w:cs="Times New Roman"/>
          <w:kern w:val="0"/>
          <w14:ligatures w14:val="none"/>
        </w:rPr>
        <w:t>970-238-6716</w:t>
      </w:r>
    </w:p>
    <w:p w14:paraId="28CDDE0F" w14:textId="3B8F5521"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Email:</w:t>
      </w:r>
      <w:r w:rsidRPr="0086302B">
        <w:rPr>
          <w:rFonts w:ascii="Times New Roman" w:eastAsia="Times New Roman" w:hAnsi="Times New Roman" w:cs="Times New Roman"/>
          <w:kern w:val="0"/>
          <w14:ligatures w14:val="none"/>
        </w:rPr>
        <w:t xml:space="preserve"> _____</w:t>
      </w:r>
      <w:r w:rsidR="002D6DBC">
        <w:rPr>
          <w:rFonts w:ascii="Times New Roman" w:eastAsia="Times New Roman" w:hAnsi="Times New Roman" w:cs="Times New Roman"/>
          <w:kern w:val="0"/>
          <w14:ligatures w14:val="none"/>
        </w:rPr>
        <w:t>Dporter@utekca.org</w:t>
      </w:r>
      <w:r w:rsidRPr="0086302B">
        <w:rPr>
          <w:rFonts w:ascii="Times New Roman" w:eastAsia="Times New Roman" w:hAnsi="Times New Roman" w:cs="Times New Roman"/>
          <w:kern w:val="0"/>
          <w14:ligatures w14:val="none"/>
        </w:rPr>
        <w:t>_</w:t>
      </w:r>
    </w:p>
    <w:p w14:paraId="7CCCB5D8" w14:textId="5083FE84"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Backup Contact:</w:t>
      </w:r>
      <w:r w:rsidRPr="0086302B">
        <w:rPr>
          <w:rFonts w:ascii="Times New Roman" w:eastAsia="Times New Roman" w:hAnsi="Times New Roman" w:cs="Times New Roman"/>
          <w:kern w:val="0"/>
          <w14:ligatures w14:val="none"/>
        </w:rPr>
        <w:t xml:space="preserve"> </w:t>
      </w:r>
      <w:r w:rsidR="002D6DBC">
        <w:rPr>
          <w:rFonts w:ascii="Times New Roman" w:eastAsia="Times New Roman" w:hAnsi="Times New Roman" w:cs="Times New Roman"/>
          <w:kern w:val="0"/>
          <w14:ligatures w14:val="none"/>
        </w:rPr>
        <w:t xml:space="preserve">   Alicia Whitehead        Awhitehead@UteMountain.org</w:t>
      </w:r>
      <w:r w:rsidRPr="0086302B">
        <w:rPr>
          <w:rFonts w:ascii="Times New Roman" w:eastAsia="Times New Roman" w:hAnsi="Times New Roman" w:cs="Times New Roman"/>
          <w:kern w:val="0"/>
          <w14:ligatures w14:val="none"/>
        </w:rPr>
        <w:t>_</w:t>
      </w:r>
    </w:p>
    <w:p w14:paraId="54691BD9"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5C59C9F2">
          <v:rect id="_x0000_i1029" style="width:0;height:1.5pt" o:hralign="center" o:hrstd="t" o:hr="t" fillcolor="#a0a0a0" stroked="f"/>
        </w:pict>
      </w:r>
    </w:p>
    <w:p w14:paraId="76C5FB84"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7BA53961">
          <v:rect id="_x0000_i1030" style="width:0;height:1.5pt" o:hralign="center" o:hrstd="t" o:hr="t" fillcolor="#a0a0a0" stroked="f"/>
        </w:pict>
      </w:r>
    </w:p>
    <w:p w14:paraId="244F00F9" w14:textId="5C766213" w:rsidR="0086302B" w:rsidRPr="0086302B" w:rsidRDefault="002D6DBC"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t>IV</w:t>
      </w:r>
      <w:proofErr w:type="gramStart"/>
      <w:r w:rsidR="0086302B" w:rsidRPr="0086302B">
        <w:rPr>
          <w:rFonts w:ascii="Times New Roman" w:eastAsia="Times New Roman" w:hAnsi="Times New Roman" w:cs="Times New Roman"/>
          <w:b/>
          <w:bCs/>
          <w:kern w:val="36"/>
          <w:sz w:val="48"/>
          <w:szCs w:val="48"/>
          <w14:ligatures w14:val="none"/>
        </w:rPr>
        <w:t xml:space="preserve">. </w:t>
      </w:r>
      <w:r>
        <w:rPr>
          <w:rFonts w:ascii="Times New Roman" w:eastAsia="Times New Roman" w:hAnsi="Times New Roman" w:cs="Times New Roman"/>
          <w:b/>
          <w:bCs/>
          <w:kern w:val="36"/>
          <w:sz w:val="48"/>
          <w:szCs w:val="48"/>
          <w14:ligatures w14:val="none"/>
        </w:rPr>
        <w:t xml:space="preserve"> </w:t>
      </w:r>
      <w:r w:rsidR="0086302B" w:rsidRPr="0086302B">
        <w:rPr>
          <w:rFonts w:ascii="Times New Roman" w:eastAsia="Times New Roman" w:hAnsi="Times New Roman" w:cs="Times New Roman"/>
          <w:b/>
          <w:bCs/>
          <w:kern w:val="36"/>
          <w:sz w:val="48"/>
          <w:szCs w:val="48"/>
          <w14:ligatures w14:val="none"/>
        </w:rPr>
        <w:t>INITIAL</w:t>
      </w:r>
      <w:proofErr w:type="gramEnd"/>
      <w:r w:rsidR="0086302B" w:rsidRPr="0086302B">
        <w:rPr>
          <w:rFonts w:ascii="Times New Roman" w:eastAsia="Times New Roman" w:hAnsi="Times New Roman" w:cs="Times New Roman"/>
          <w:b/>
          <w:bCs/>
          <w:kern w:val="36"/>
          <w:sz w:val="48"/>
          <w:szCs w:val="48"/>
          <w14:ligatures w14:val="none"/>
        </w:rPr>
        <w:t xml:space="preserve"> NOTIFICATION PROCEDURE</w:t>
      </w:r>
    </w:p>
    <w:p w14:paraId="05E51A6A"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When KCA becomes aware that a student is justice-engaged, the </w:t>
      </w:r>
      <w:proofErr w:type="gramStart"/>
      <w:r w:rsidRPr="0086302B">
        <w:rPr>
          <w:rFonts w:ascii="Times New Roman" w:eastAsia="Times New Roman" w:hAnsi="Times New Roman" w:cs="Times New Roman"/>
          <w:kern w:val="0"/>
          <w14:ligatures w14:val="none"/>
        </w:rPr>
        <w:t>Principal</w:t>
      </w:r>
      <w:proofErr w:type="gramEnd"/>
      <w:r w:rsidRPr="0086302B">
        <w:rPr>
          <w:rFonts w:ascii="Times New Roman" w:eastAsia="Times New Roman" w:hAnsi="Times New Roman" w:cs="Times New Roman"/>
          <w:kern w:val="0"/>
          <w14:ligatures w14:val="none"/>
        </w:rPr>
        <w:t xml:space="preserve"> or designee shall:</w:t>
      </w:r>
    </w:p>
    <w:p w14:paraId="413312B3"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lastRenderedPageBreak/>
        <w:t>Within 1 School Day</w:t>
      </w:r>
    </w:p>
    <w:p w14:paraId="5F612DB9" w14:textId="77777777" w:rsidR="0086302B" w:rsidRPr="0086302B" w:rsidRDefault="0086302B" w:rsidP="0086302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Notify the Justice-Engaged Youth Point of Contact.</w:t>
      </w:r>
    </w:p>
    <w:p w14:paraId="2E240419" w14:textId="77777777" w:rsidR="0086302B" w:rsidRPr="0086302B" w:rsidRDefault="0086302B" w:rsidP="0086302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Determine whether immediate educational action is required.</w:t>
      </w:r>
    </w:p>
    <w:p w14:paraId="36BE1085" w14:textId="77777777" w:rsidR="0086302B" w:rsidRPr="0086302B" w:rsidRDefault="0086302B" w:rsidP="0086302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Review the student's enrollment status.</w:t>
      </w:r>
    </w:p>
    <w:p w14:paraId="348C8533" w14:textId="77777777" w:rsidR="0086302B" w:rsidRPr="0086302B" w:rsidRDefault="0086302B" w:rsidP="0086302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Determine whether the student is currently receiving special education, Section 504, gifted education, McKinney-Vento, or other educational services.</w:t>
      </w:r>
    </w:p>
    <w:p w14:paraId="0DDEC8ED" w14:textId="77777777" w:rsidR="0086302B" w:rsidRPr="0086302B" w:rsidRDefault="0086302B" w:rsidP="0086302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Protect the student's privacy.</w:t>
      </w:r>
    </w:p>
    <w:p w14:paraId="36CEE5F1" w14:textId="77777777" w:rsidR="0086302B" w:rsidRPr="0086302B" w:rsidRDefault="0086302B" w:rsidP="0086302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Determine whether a safety concern requires immediate administrative action.</w:t>
      </w:r>
    </w:p>
    <w:p w14:paraId="3A583115"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Within 3 School Days</w:t>
      </w:r>
    </w:p>
    <w:p w14:paraId="645FC6FF"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Point of Contact shall make reasonable efforts to communicate with the student and parent, guardian, caregiver, or advocate, as appropriate.</w:t>
      </w:r>
    </w:p>
    <w:p w14:paraId="496212B5"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school shall determine:</w:t>
      </w:r>
    </w:p>
    <w:p w14:paraId="52747D13" w14:textId="77777777" w:rsidR="0086302B" w:rsidRPr="0086302B" w:rsidRDefault="0086302B" w:rsidP="008630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Current educational placement.</w:t>
      </w:r>
    </w:p>
    <w:p w14:paraId="44F11ABB" w14:textId="77777777" w:rsidR="0086302B" w:rsidRPr="0086302B" w:rsidRDefault="0086302B" w:rsidP="008630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Attendance status.</w:t>
      </w:r>
    </w:p>
    <w:p w14:paraId="709B4BED" w14:textId="77777777" w:rsidR="0086302B" w:rsidRPr="0086302B" w:rsidRDefault="0086302B" w:rsidP="008630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Special education/504 status.</w:t>
      </w:r>
    </w:p>
    <w:p w14:paraId="326CABDD" w14:textId="77777777" w:rsidR="0086302B" w:rsidRPr="0086302B" w:rsidRDefault="0086302B" w:rsidP="008630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Educational services received while in custody, if applicable.</w:t>
      </w:r>
    </w:p>
    <w:p w14:paraId="0E0A14A8" w14:textId="77777777" w:rsidR="0086302B" w:rsidRPr="0086302B" w:rsidRDefault="0086302B" w:rsidP="008630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Immediate academic needs.</w:t>
      </w:r>
    </w:p>
    <w:p w14:paraId="33C71C91" w14:textId="77777777" w:rsidR="0086302B" w:rsidRPr="0086302B" w:rsidRDefault="0086302B" w:rsidP="008630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Social-emotional or behavioral supports.</w:t>
      </w:r>
    </w:p>
    <w:p w14:paraId="789FAE9B" w14:textId="77777777" w:rsidR="0086302B" w:rsidRPr="0086302B" w:rsidRDefault="0086302B" w:rsidP="008630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Transportation needs.</w:t>
      </w:r>
    </w:p>
    <w:p w14:paraId="20FA5889" w14:textId="77777777" w:rsidR="0086302B" w:rsidRPr="0086302B" w:rsidRDefault="0086302B" w:rsidP="008630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Technology needs.</w:t>
      </w:r>
    </w:p>
    <w:p w14:paraId="3F234CB9" w14:textId="77777777" w:rsidR="0086302B" w:rsidRPr="0086302B" w:rsidRDefault="0086302B" w:rsidP="008630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Family needs.</w:t>
      </w:r>
    </w:p>
    <w:p w14:paraId="48431D96" w14:textId="77777777" w:rsidR="0086302B" w:rsidRPr="0086302B" w:rsidRDefault="0086302B" w:rsidP="008630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Alternative educational options.</w:t>
      </w:r>
    </w:p>
    <w:p w14:paraId="51D2EF2A"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0C9730BB">
          <v:rect id="_x0000_i1031" style="width:0;height:1.5pt" o:hralign="center" o:hrstd="t" o:hr="t" fillcolor="#a0a0a0" stroked="f"/>
        </w:pict>
      </w:r>
    </w:p>
    <w:p w14:paraId="242DF8C6"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VII. ENROLLMENT AND RE-ENROLLMENT</w:t>
      </w:r>
    </w:p>
    <w:p w14:paraId="12AD8798"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shall provide prompt enrollment or re-enrollment to an eligible justice-engaged student.</w:t>
      </w:r>
    </w:p>
    <w:p w14:paraId="3B306DEA"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shall not unnecessarily delay enrollment because:</w:t>
      </w:r>
    </w:p>
    <w:p w14:paraId="4BF57C6E" w14:textId="77777777" w:rsidR="0086302B" w:rsidRPr="0086302B" w:rsidRDefault="0086302B" w:rsidP="0086302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Records have not yet arrived.</w:t>
      </w:r>
    </w:p>
    <w:p w14:paraId="23B35A4F" w14:textId="77777777" w:rsidR="0086302B" w:rsidRPr="0086302B" w:rsidRDefault="0086302B" w:rsidP="0086302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student has been involved with the justice system.</w:t>
      </w:r>
    </w:p>
    <w:p w14:paraId="329C5414" w14:textId="77777777" w:rsidR="0086302B" w:rsidRPr="0086302B" w:rsidRDefault="0086302B" w:rsidP="0086302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Records from a detention or placement program are incomplete.</w:t>
      </w:r>
    </w:p>
    <w:p w14:paraId="325252C4" w14:textId="77777777" w:rsidR="0086302B" w:rsidRPr="0086302B" w:rsidRDefault="0086302B" w:rsidP="0086302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school is waiting for additional information that is not necessary to begin educational services.</w:t>
      </w:r>
    </w:p>
    <w:p w14:paraId="1B3DF854"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lastRenderedPageBreak/>
        <w:t>KCA shall work to obtain records while simultaneously moving the student's educational enrollment forward when legally appropriate.</w:t>
      </w:r>
    </w:p>
    <w:p w14:paraId="336C812A"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1F353E64">
          <v:rect id="_x0000_i1032" style="width:0;height:1.5pt" o:hralign="center" o:hrstd="t" o:hr="t" fillcolor="#a0a0a0" stroked="f"/>
        </w:pict>
      </w:r>
    </w:p>
    <w:p w14:paraId="64A3E925"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VIII. ALTERNATIVE EDUCATIONAL OPTIONS</w:t>
      </w:r>
    </w:p>
    <w:p w14:paraId="7F3415D1"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When a traditional school setting is not appropriate or reasonably available, KCA shall actively explore alternative educational solutions before denying access to education.</w:t>
      </w:r>
    </w:p>
    <w:p w14:paraId="0C35E9EA"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Possible options may include:</w:t>
      </w:r>
    </w:p>
    <w:p w14:paraId="0B5B7A92" w14:textId="77777777" w:rsidR="0086302B" w:rsidRPr="0086302B" w:rsidRDefault="0086302B" w:rsidP="008630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Modified schedules.</w:t>
      </w:r>
    </w:p>
    <w:p w14:paraId="4F79EE3B" w14:textId="77777777" w:rsidR="0086302B" w:rsidRPr="0086302B" w:rsidRDefault="0086302B" w:rsidP="008630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Individualized schedules.</w:t>
      </w:r>
    </w:p>
    <w:p w14:paraId="13B53A4F" w14:textId="77777777" w:rsidR="0086302B" w:rsidRPr="0086302B" w:rsidRDefault="0086302B" w:rsidP="008630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Online or blended instruction.</w:t>
      </w:r>
    </w:p>
    <w:p w14:paraId="2A8A9941" w14:textId="77777777" w:rsidR="0086302B" w:rsidRPr="0086302B" w:rsidRDefault="0086302B" w:rsidP="008630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Alternative education programming.</w:t>
      </w:r>
    </w:p>
    <w:p w14:paraId="22262111" w14:textId="77777777" w:rsidR="0086302B" w:rsidRPr="0086302B" w:rsidRDefault="0086302B" w:rsidP="008630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Credit recovery.</w:t>
      </w:r>
    </w:p>
    <w:p w14:paraId="2BCF4379" w14:textId="77777777" w:rsidR="0086302B" w:rsidRPr="0086302B" w:rsidRDefault="0086302B" w:rsidP="008630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Independent study when permitted.</w:t>
      </w:r>
    </w:p>
    <w:p w14:paraId="495C3892" w14:textId="77777777" w:rsidR="0086302B" w:rsidRPr="0086302B" w:rsidRDefault="0086302B" w:rsidP="008630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Tutoring.</w:t>
      </w:r>
    </w:p>
    <w:p w14:paraId="71F31B0B" w14:textId="77777777" w:rsidR="0086302B" w:rsidRPr="0086302B" w:rsidRDefault="0086302B" w:rsidP="008630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Community-based educational services.</w:t>
      </w:r>
    </w:p>
    <w:p w14:paraId="16616551" w14:textId="77777777" w:rsidR="0086302B" w:rsidRPr="0086302B" w:rsidRDefault="0086302B" w:rsidP="008630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Transition services.</w:t>
      </w:r>
    </w:p>
    <w:p w14:paraId="317892B1" w14:textId="77777777" w:rsidR="0086302B" w:rsidRPr="0086302B" w:rsidRDefault="0086302B" w:rsidP="008630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Workforce development opportunities.</w:t>
      </w:r>
    </w:p>
    <w:p w14:paraId="79A067F7" w14:textId="77777777" w:rsidR="0086302B" w:rsidRPr="0086302B" w:rsidRDefault="0086302B" w:rsidP="008630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Other appropriate educational programs.</w:t>
      </w:r>
    </w:p>
    <w:p w14:paraId="19C15C81"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CDE guidance specifically states that the point of contact should actively engage with the student and family to explore alternative solutions before denial of educational access.</w:t>
      </w:r>
    </w:p>
    <w:p w14:paraId="2A067863"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58A74E9B">
          <v:rect id="_x0000_i1033" style="width:0;height:1.5pt" o:hralign="center" o:hrstd="t" o:hr="t" fillcolor="#a0a0a0" stroked="f"/>
        </w:pict>
      </w:r>
    </w:p>
    <w:p w14:paraId="5545384B"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IX. EDUCATIONAL RE-ENTRY TEAM</w:t>
      </w:r>
    </w:p>
    <w:p w14:paraId="5B8D7647"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When a student returns from detention, placement, probation-related interruption, or another justice-system circumstance, KCA shall establish a re-entry team when appropriate.</w:t>
      </w:r>
    </w:p>
    <w:p w14:paraId="5CFF643F"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team may include:</w:t>
      </w:r>
    </w:p>
    <w:p w14:paraId="4CB5B8A7" w14:textId="77777777" w:rsidR="0086302B" w:rsidRPr="0086302B" w:rsidRDefault="0086302B" w:rsidP="008630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Student</w:t>
      </w:r>
    </w:p>
    <w:p w14:paraId="7279AA7E" w14:textId="77777777" w:rsidR="0086302B" w:rsidRPr="0086302B" w:rsidRDefault="0086302B" w:rsidP="008630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Parent/guardian/caregiver</w:t>
      </w:r>
    </w:p>
    <w:p w14:paraId="408E9D15" w14:textId="77777777" w:rsidR="0086302B" w:rsidRPr="0086302B" w:rsidRDefault="0086302B" w:rsidP="008630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Principal</w:t>
      </w:r>
    </w:p>
    <w:p w14:paraId="3A2D0B77" w14:textId="77777777" w:rsidR="0086302B" w:rsidRPr="0086302B" w:rsidRDefault="0086302B" w:rsidP="008630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Justice-Engaged Youth Point of Contact</w:t>
      </w:r>
    </w:p>
    <w:p w14:paraId="6D1DB017" w14:textId="77777777" w:rsidR="0086302B" w:rsidRPr="0086302B" w:rsidRDefault="0086302B" w:rsidP="008630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Classroom teacher(s)</w:t>
      </w:r>
    </w:p>
    <w:p w14:paraId="26F956B9" w14:textId="77777777" w:rsidR="0086302B" w:rsidRPr="0086302B" w:rsidRDefault="0086302B" w:rsidP="008630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Special education teacher, if applicable</w:t>
      </w:r>
    </w:p>
    <w:p w14:paraId="4680AE21" w14:textId="77777777" w:rsidR="0086302B" w:rsidRPr="0086302B" w:rsidRDefault="0086302B" w:rsidP="008630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lastRenderedPageBreak/>
        <w:t>School counselor or mental health professional</w:t>
      </w:r>
    </w:p>
    <w:p w14:paraId="51A5074C" w14:textId="77777777" w:rsidR="0086302B" w:rsidRPr="0086302B" w:rsidRDefault="0086302B" w:rsidP="008630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School social worker, if available</w:t>
      </w:r>
    </w:p>
    <w:p w14:paraId="4315CA3F" w14:textId="77777777" w:rsidR="0086302B" w:rsidRPr="0086302B" w:rsidRDefault="0086302B" w:rsidP="008630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School psychologist, if applicable</w:t>
      </w:r>
    </w:p>
    <w:p w14:paraId="35FCB259" w14:textId="77777777" w:rsidR="0086302B" w:rsidRPr="0086302B" w:rsidRDefault="0086302B" w:rsidP="008630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Tribal/community representative when appropriate and authorized</w:t>
      </w:r>
    </w:p>
    <w:p w14:paraId="3A52C38B" w14:textId="77777777" w:rsidR="0086302B" w:rsidRPr="0086302B" w:rsidRDefault="0086302B" w:rsidP="008630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Probation officer or justice-system representative when appropriate and legally permitted</w:t>
      </w:r>
    </w:p>
    <w:p w14:paraId="142482B7" w14:textId="77777777" w:rsidR="0086302B" w:rsidRPr="0086302B" w:rsidRDefault="0086302B" w:rsidP="008630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Other service providers as appropriate</w:t>
      </w:r>
    </w:p>
    <w:p w14:paraId="57B76A70"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The team will identify the </w:t>
      </w:r>
      <w:proofErr w:type="gramStart"/>
      <w:r w:rsidRPr="0086302B">
        <w:rPr>
          <w:rFonts w:ascii="Times New Roman" w:eastAsia="Times New Roman" w:hAnsi="Times New Roman" w:cs="Times New Roman"/>
          <w:kern w:val="0"/>
          <w14:ligatures w14:val="none"/>
        </w:rPr>
        <w:t>student's</w:t>
      </w:r>
      <w:proofErr w:type="gramEnd"/>
      <w:r w:rsidRPr="0086302B">
        <w:rPr>
          <w:rFonts w:ascii="Times New Roman" w:eastAsia="Times New Roman" w:hAnsi="Times New Roman" w:cs="Times New Roman"/>
          <w:kern w:val="0"/>
          <w14:ligatures w14:val="none"/>
        </w:rPr>
        <w:t xml:space="preserve"> educational needs and establish a written re-entry plan.</w:t>
      </w:r>
    </w:p>
    <w:p w14:paraId="327B413A"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257F66B4">
          <v:rect id="_x0000_i1034" style="width:0;height:1.5pt" o:hralign="center" o:hrstd="t" o:hr="t" fillcolor="#a0a0a0" stroked="f"/>
        </w:pict>
      </w:r>
    </w:p>
    <w:p w14:paraId="3D820F2F"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 INDIVIDUAL EDUCATIONAL RE-ENTRY PLAN</w:t>
      </w:r>
    </w:p>
    <w:p w14:paraId="418D51FE"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Each student requiring a re-entry plan should have a written plan addressing:</w:t>
      </w:r>
    </w:p>
    <w:p w14:paraId="658F67E5"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Student Information</w:t>
      </w:r>
    </w:p>
    <w:p w14:paraId="4991A83D"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Student:</w:t>
      </w:r>
      <w:r w:rsidRPr="0086302B">
        <w:rPr>
          <w:rFonts w:ascii="Times New Roman" w:eastAsia="Times New Roman" w:hAnsi="Times New Roman" w:cs="Times New Roman"/>
          <w:kern w:val="0"/>
          <w14:ligatures w14:val="none"/>
        </w:rPr>
        <w:t xml:space="preserve"> ______________________________________</w:t>
      </w:r>
    </w:p>
    <w:p w14:paraId="73F00326"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Grade:</w:t>
      </w:r>
      <w:r w:rsidRPr="0086302B">
        <w:rPr>
          <w:rFonts w:ascii="Times New Roman" w:eastAsia="Times New Roman" w:hAnsi="Times New Roman" w:cs="Times New Roman"/>
          <w:kern w:val="0"/>
          <w14:ligatures w14:val="none"/>
        </w:rPr>
        <w:t xml:space="preserve"> ________________________________________</w:t>
      </w:r>
    </w:p>
    <w:p w14:paraId="59B5C496"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Date of Re-Entry:</w:t>
      </w:r>
      <w:r w:rsidRPr="0086302B">
        <w:rPr>
          <w:rFonts w:ascii="Times New Roman" w:eastAsia="Times New Roman" w:hAnsi="Times New Roman" w:cs="Times New Roman"/>
          <w:kern w:val="0"/>
          <w14:ligatures w14:val="none"/>
        </w:rPr>
        <w:t xml:space="preserve"> ______________________________</w:t>
      </w:r>
    </w:p>
    <w:p w14:paraId="2D438B08"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Point of Contact:</w:t>
      </w:r>
      <w:r w:rsidRPr="0086302B">
        <w:rPr>
          <w:rFonts w:ascii="Times New Roman" w:eastAsia="Times New Roman" w:hAnsi="Times New Roman" w:cs="Times New Roman"/>
          <w:kern w:val="0"/>
          <w14:ligatures w14:val="none"/>
        </w:rPr>
        <w:t xml:space="preserve"> ______________________________</w:t>
      </w:r>
    </w:p>
    <w:p w14:paraId="133971E6"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Academic Information</w:t>
      </w:r>
    </w:p>
    <w:p w14:paraId="1DD33CAE" w14:textId="77777777" w:rsidR="0086302B" w:rsidRPr="0086302B" w:rsidRDefault="0086302B" w:rsidP="0086302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Current grade placement</w:t>
      </w:r>
    </w:p>
    <w:p w14:paraId="4BCB948F" w14:textId="77777777" w:rsidR="0086302B" w:rsidRPr="0086302B" w:rsidRDefault="0086302B" w:rsidP="0086302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Current credits</w:t>
      </w:r>
    </w:p>
    <w:p w14:paraId="5C0F1860" w14:textId="77777777" w:rsidR="0086302B" w:rsidRPr="0086302B" w:rsidRDefault="0086302B" w:rsidP="0086302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Courses completed</w:t>
      </w:r>
    </w:p>
    <w:p w14:paraId="4A270054" w14:textId="77777777" w:rsidR="0086302B" w:rsidRPr="0086302B" w:rsidRDefault="0086302B" w:rsidP="0086302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Courses in progress</w:t>
      </w:r>
    </w:p>
    <w:p w14:paraId="55446E1B" w14:textId="77777777" w:rsidR="0086302B" w:rsidRPr="0086302B" w:rsidRDefault="0086302B" w:rsidP="0086302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Missing credits</w:t>
      </w:r>
    </w:p>
    <w:p w14:paraId="3D40E89C" w14:textId="77777777" w:rsidR="0086302B" w:rsidRPr="0086302B" w:rsidRDefault="0086302B" w:rsidP="0086302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Coursework completed while in custody</w:t>
      </w:r>
    </w:p>
    <w:p w14:paraId="7E288A9A" w14:textId="77777777" w:rsidR="0086302B" w:rsidRPr="0086302B" w:rsidRDefault="0086302B" w:rsidP="0086302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Assessments needed</w:t>
      </w:r>
    </w:p>
    <w:p w14:paraId="745A1F4B" w14:textId="77777777" w:rsidR="0086302B" w:rsidRPr="0086302B" w:rsidRDefault="0086302B" w:rsidP="0086302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Graduation requirements</w:t>
      </w:r>
    </w:p>
    <w:p w14:paraId="406F6912" w14:textId="77777777" w:rsidR="0086302B" w:rsidRPr="0086302B" w:rsidRDefault="0086302B" w:rsidP="0086302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Credit recovery needs</w:t>
      </w:r>
    </w:p>
    <w:p w14:paraId="0D1EB5E1"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Support Needs</w:t>
      </w:r>
    </w:p>
    <w:p w14:paraId="6E342026" w14:textId="77777777" w:rsidR="0086302B" w:rsidRPr="0086302B" w:rsidRDefault="0086302B" w:rsidP="0086302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Academic intervention</w:t>
      </w:r>
    </w:p>
    <w:p w14:paraId="60C24079" w14:textId="77777777" w:rsidR="0086302B" w:rsidRPr="0086302B" w:rsidRDefault="0086302B" w:rsidP="0086302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Attendance support</w:t>
      </w:r>
    </w:p>
    <w:p w14:paraId="173046BD" w14:textId="77777777" w:rsidR="0086302B" w:rsidRPr="0086302B" w:rsidRDefault="0086302B" w:rsidP="0086302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Counseling</w:t>
      </w:r>
    </w:p>
    <w:p w14:paraId="32167FE7" w14:textId="77777777" w:rsidR="0086302B" w:rsidRPr="0086302B" w:rsidRDefault="0086302B" w:rsidP="0086302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Behavioral support</w:t>
      </w:r>
    </w:p>
    <w:p w14:paraId="24358016" w14:textId="77777777" w:rsidR="0086302B" w:rsidRPr="0086302B" w:rsidRDefault="0086302B" w:rsidP="0086302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lastRenderedPageBreak/>
        <w:t>Social-emotional support</w:t>
      </w:r>
    </w:p>
    <w:p w14:paraId="337F8431" w14:textId="77777777" w:rsidR="0086302B" w:rsidRPr="0086302B" w:rsidRDefault="0086302B" w:rsidP="0086302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Special education</w:t>
      </w:r>
    </w:p>
    <w:p w14:paraId="3DFF081E" w14:textId="77777777" w:rsidR="0086302B" w:rsidRPr="0086302B" w:rsidRDefault="0086302B" w:rsidP="0086302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Section 504</w:t>
      </w:r>
    </w:p>
    <w:p w14:paraId="7BE74933" w14:textId="77777777" w:rsidR="0086302B" w:rsidRPr="0086302B" w:rsidRDefault="0086302B" w:rsidP="0086302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Gifted education</w:t>
      </w:r>
    </w:p>
    <w:p w14:paraId="72F035B7" w14:textId="77777777" w:rsidR="0086302B" w:rsidRPr="0086302B" w:rsidRDefault="0086302B" w:rsidP="0086302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McKinney-Vento</w:t>
      </w:r>
    </w:p>
    <w:p w14:paraId="0449A7FE" w14:textId="77777777" w:rsidR="0086302B" w:rsidRPr="0086302B" w:rsidRDefault="0086302B" w:rsidP="0086302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Transportation</w:t>
      </w:r>
    </w:p>
    <w:p w14:paraId="18BE6E27" w14:textId="77777777" w:rsidR="0086302B" w:rsidRPr="0086302B" w:rsidRDefault="0086302B" w:rsidP="0086302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Technology</w:t>
      </w:r>
    </w:p>
    <w:p w14:paraId="5C948E74" w14:textId="77777777" w:rsidR="0086302B" w:rsidRPr="0086302B" w:rsidRDefault="0086302B" w:rsidP="0086302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Family support</w:t>
      </w:r>
    </w:p>
    <w:p w14:paraId="4A29F280" w14:textId="77777777" w:rsidR="0086302B" w:rsidRPr="0086302B" w:rsidRDefault="0086302B" w:rsidP="0086302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Community resources</w:t>
      </w:r>
    </w:p>
    <w:p w14:paraId="4648E3BA"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Transition Goals</w:t>
      </w:r>
    </w:p>
    <w:p w14:paraId="75553E7E"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plan shall identify:</w:t>
      </w:r>
    </w:p>
    <w:p w14:paraId="624B6580" w14:textId="77777777" w:rsidR="0086302B" w:rsidRPr="0086302B" w:rsidRDefault="0086302B" w:rsidP="0086302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Immediate educational priorities.</w:t>
      </w:r>
    </w:p>
    <w:p w14:paraId="0181D7EA" w14:textId="77777777" w:rsidR="0086302B" w:rsidRPr="0086302B" w:rsidRDefault="0086302B" w:rsidP="0086302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Short-term academic goals.</w:t>
      </w:r>
    </w:p>
    <w:p w14:paraId="6D44DB83" w14:textId="77777777" w:rsidR="0086302B" w:rsidRPr="0086302B" w:rsidRDefault="0086302B" w:rsidP="0086302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Attendance goals.</w:t>
      </w:r>
    </w:p>
    <w:p w14:paraId="05A61094" w14:textId="77777777" w:rsidR="0086302B" w:rsidRPr="0086302B" w:rsidRDefault="0086302B" w:rsidP="0086302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Behavioral/support goals, when appropriate.</w:t>
      </w:r>
    </w:p>
    <w:p w14:paraId="4ED6B0A4" w14:textId="77777777" w:rsidR="0086302B" w:rsidRPr="0086302B" w:rsidRDefault="0086302B" w:rsidP="0086302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Graduation requirements.</w:t>
      </w:r>
    </w:p>
    <w:p w14:paraId="1D436A3B" w14:textId="77777777" w:rsidR="0086302B" w:rsidRPr="0086302B" w:rsidRDefault="0086302B" w:rsidP="0086302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Career or workforce goals.</w:t>
      </w:r>
    </w:p>
    <w:p w14:paraId="3E4F2D6E" w14:textId="77777777" w:rsidR="0086302B" w:rsidRPr="0086302B" w:rsidRDefault="0086302B" w:rsidP="0086302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Postsecondary goals when appropriate.</w:t>
      </w:r>
    </w:p>
    <w:p w14:paraId="7E8EA02F" w14:textId="77777777" w:rsidR="0086302B" w:rsidRPr="0086302B" w:rsidRDefault="0086302B" w:rsidP="0086302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Responsible staff members.</w:t>
      </w:r>
    </w:p>
    <w:p w14:paraId="40A4395D" w14:textId="77777777" w:rsidR="0086302B" w:rsidRPr="0086302B" w:rsidRDefault="0086302B" w:rsidP="0086302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Progress-monitoring dates.</w:t>
      </w:r>
    </w:p>
    <w:p w14:paraId="77397C39"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2393CB6D">
          <v:rect id="_x0000_i1035" style="width:0;height:1.5pt" o:hralign="center" o:hrstd="t" o:hr="t" fillcolor="#a0a0a0" stroked="f"/>
        </w:pict>
      </w:r>
    </w:p>
    <w:p w14:paraId="735F95EF"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XI. CREDIT TRANSFER AND COURSEWORK COMPLETED IN CUSTODY</w:t>
      </w:r>
    </w:p>
    <w:p w14:paraId="3507DC26"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shall establish procedures to obtain, review, document, and appropriately apply coursework completed while a student is justice-engaged.</w:t>
      </w:r>
    </w:p>
    <w:p w14:paraId="09956E0E"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school shall:</w:t>
      </w:r>
    </w:p>
    <w:p w14:paraId="44ABD72B" w14:textId="77777777" w:rsidR="0086302B" w:rsidRPr="0086302B" w:rsidRDefault="0086302B" w:rsidP="0086302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Request educational records from the prior educational program.</w:t>
      </w:r>
    </w:p>
    <w:p w14:paraId="0F6A5C6C" w14:textId="77777777" w:rsidR="0086302B" w:rsidRPr="0086302B" w:rsidRDefault="0086302B" w:rsidP="0086302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Document courses completed.</w:t>
      </w:r>
    </w:p>
    <w:p w14:paraId="7E685FDD" w14:textId="77777777" w:rsidR="0086302B" w:rsidRPr="0086302B" w:rsidRDefault="0086302B" w:rsidP="0086302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Determine appropriate credit.</w:t>
      </w:r>
    </w:p>
    <w:p w14:paraId="0532B02D" w14:textId="77777777" w:rsidR="0086302B" w:rsidRPr="0086302B" w:rsidRDefault="0086302B" w:rsidP="0086302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Apply eligible credits toward graduation or continuation.</w:t>
      </w:r>
    </w:p>
    <w:p w14:paraId="049D70D0" w14:textId="77777777" w:rsidR="0086302B" w:rsidRPr="0086302B" w:rsidRDefault="0086302B" w:rsidP="0086302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Identify missing coursework.</w:t>
      </w:r>
    </w:p>
    <w:p w14:paraId="26FD9376" w14:textId="77777777" w:rsidR="0086302B" w:rsidRPr="0086302B" w:rsidRDefault="0086302B" w:rsidP="0086302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Avoid unnecessary duplication of coursework.</w:t>
      </w:r>
    </w:p>
    <w:p w14:paraId="690EDCAC" w14:textId="77777777" w:rsidR="0086302B" w:rsidRPr="0086302B" w:rsidRDefault="0086302B" w:rsidP="0086302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Develop a plan for completing remaining requirements.</w:t>
      </w:r>
    </w:p>
    <w:p w14:paraId="7A34A545"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lastRenderedPageBreak/>
        <w:t>HB 24-1216 requires a process for interpreting and transferring schoolwork and credits completed while a student is in custody. CDE has subsequently issued guidance addressing credit transfer.</w:t>
      </w:r>
    </w:p>
    <w:p w14:paraId="50B552C2"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77EFEBBC">
          <v:rect id="_x0000_i1036" style="width:0;height:1.5pt" o:hralign="center" o:hrstd="t" o:hr="t" fillcolor="#a0a0a0" stroked="f"/>
        </w:pict>
      </w:r>
    </w:p>
    <w:p w14:paraId="562EE56F" w14:textId="63EA1AF8" w:rsidR="0086302B" w:rsidRPr="0086302B" w:rsidRDefault="0086302B" w:rsidP="0086302B">
      <w:pPr>
        <w:spacing w:after="0" w:line="240" w:lineRule="auto"/>
        <w:rPr>
          <w:rFonts w:ascii="Times New Roman" w:eastAsia="Times New Roman" w:hAnsi="Times New Roman" w:cs="Times New Roman"/>
          <w:kern w:val="0"/>
          <w14:ligatures w14:val="none"/>
        </w:rPr>
      </w:pPr>
    </w:p>
    <w:p w14:paraId="6024AB10"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XIII. SPECIAL EDUCATION AND SECTION 504</w:t>
      </w:r>
    </w:p>
    <w:p w14:paraId="79C3798C"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Justice engagement does not eliminate a student's rights under federal disability law.</w:t>
      </w:r>
    </w:p>
    <w:p w14:paraId="5B1AEFE9"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shall review whether the student is protected under:</w:t>
      </w:r>
    </w:p>
    <w:p w14:paraId="3372A7D2" w14:textId="77777777" w:rsidR="0086302B" w:rsidRPr="0086302B" w:rsidRDefault="0086302B" w:rsidP="0086302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IDEA;</w:t>
      </w:r>
    </w:p>
    <w:p w14:paraId="509CE586" w14:textId="77777777" w:rsidR="0086302B" w:rsidRPr="0086302B" w:rsidRDefault="0086302B" w:rsidP="0086302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Section 504 of the Rehabilitation Act;</w:t>
      </w:r>
    </w:p>
    <w:p w14:paraId="2E1E3566" w14:textId="77777777" w:rsidR="0086302B" w:rsidRPr="0086302B" w:rsidRDefault="0086302B" w:rsidP="0086302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Applicable state requirements;</w:t>
      </w:r>
    </w:p>
    <w:p w14:paraId="57F35D39" w14:textId="77777777" w:rsidR="0086302B" w:rsidRPr="0086302B" w:rsidRDefault="0086302B" w:rsidP="0086302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Applicable </w:t>
      </w:r>
      <w:proofErr w:type="gramStart"/>
      <w:r w:rsidRPr="0086302B">
        <w:rPr>
          <w:rFonts w:ascii="Times New Roman" w:eastAsia="Times New Roman" w:hAnsi="Times New Roman" w:cs="Times New Roman"/>
          <w:kern w:val="0"/>
          <w14:ligatures w14:val="none"/>
        </w:rPr>
        <w:t>foster-care</w:t>
      </w:r>
      <w:proofErr w:type="gramEnd"/>
      <w:r w:rsidRPr="0086302B">
        <w:rPr>
          <w:rFonts w:ascii="Times New Roman" w:eastAsia="Times New Roman" w:hAnsi="Times New Roman" w:cs="Times New Roman"/>
          <w:kern w:val="0"/>
          <w14:ligatures w14:val="none"/>
        </w:rPr>
        <w:t xml:space="preserve"> educational protections;</w:t>
      </w:r>
    </w:p>
    <w:p w14:paraId="2E4C4560" w14:textId="77777777" w:rsidR="0086302B" w:rsidRPr="0086302B" w:rsidRDefault="0086302B" w:rsidP="0086302B">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McKinney-Vento Homeless Assistance Act, when applicable.</w:t>
      </w:r>
    </w:p>
    <w:p w14:paraId="3F0E3C68"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school shall ensure that required evaluations, services, accommodations, modifications, and educational plans continue or are appropriately reviewed.</w:t>
      </w:r>
    </w:p>
    <w:p w14:paraId="20303507"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HB 24-1216 expressly protects these federal educational rights.</w:t>
      </w:r>
    </w:p>
    <w:p w14:paraId="746F1FD0"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37E88EE6">
          <v:rect id="_x0000_i1038" style="width:0;height:1.5pt" o:hralign="center" o:hrstd="t" o:hr="t" fillcolor="#a0a0a0" stroked="f"/>
        </w:pict>
      </w:r>
    </w:p>
    <w:p w14:paraId="66245955"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XIV. GIFTED EDUCATION</w:t>
      </w:r>
    </w:p>
    <w:p w14:paraId="1B840BF1"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Justice-engaged students shall have the opportunity to create evidence of giftedness and be evaluated for giftedness when appropriate.</w:t>
      </w:r>
    </w:p>
    <w:p w14:paraId="33CACBE8"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Justice-system involvement shall not be used as an assumption that a student lacks advanced academic ability.</w:t>
      </w:r>
    </w:p>
    <w:p w14:paraId="05FD5555"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shall consider available academic data and provide appropriate evaluation opportunities.</w:t>
      </w:r>
    </w:p>
    <w:p w14:paraId="62BF4D62"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6FBEDC3A">
          <v:rect id="_x0000_i1039" style="width:0;height:1.5pt" o:hralign="center" o:hrstd="t" o:hr="t" fillcolor="#a0a0a0" stroked="f"/>
        </w:pict>
      </w:r>
    </w:p>
    <w:p w14:paraId="60088895"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XV. PRIVACY AND CONFIDENTIALITY</w:t>
      </w:r>
    </w:p>
    <w:p w14:paraId="426CB01E"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lastRenderedPageBreak/>
        <w:t>Justice-related information shall be handled confidentially and shared only with individuals who have a legitimate educational or legal need to know.</w:t>
      </w:r>
    </w:p>
    <w:p w14:paraId="5EAD4FA1"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shall avoid:</w:t>
      </w:r>
    </w:p>
    <w:p w14:paraId="39D4C06F" w14:textId="77777777" w:rsidR="0086302B" w:rsidRPr="0086302B" w:rsidRDefault="0086302B" w:rsidP="0086302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Discussing justice involvement in front of classmates.</w:t>
      </w:r>
    </w:p>
    <w:p w14:paraId="31E74036" w14:textId="77777777" w:rsidR="0086302B" w:rsidRPr="0086302B" w:rsidRDefault="0086302B" w:rsidP="0086302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Publicly identifying a student's justice involvement.</w:t>
      </w:r>
    </w:p>
    <w:p w14:paraId="0F9721F3" w14:textId="77777777" w:rsidR="0086302B" w:rsidRPr="0086302B" w:rsidRDefault="0086302B" w:rsidP="0086302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Sharing unnecessary information with staff.</w:t>
      </w:r>
    </w:p>
    <w:p w14:paraId="33FE21F2" w14:textId="77777777" w:rsidR="0086302B" w:rsidRPr="0086302B" w:rsidRDefault="0086302B" w:rsidP="0086302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Using justice involvement as a label for the student.</w:t>
      </w:r>
    </w:p>
    <w:p w14:paraId="3769235F" w14:textId="77777777" w:rsidR="0086302B" w:rsidRPr="0086302B" w:rsidRDefault="0086302B" w:rsidP="0086302B">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Allowing justice-system questioning to occur publicly when privacy is required.</w:t>
      </w:r>
    </w:p>
    <w:p w14:paraId="577EC0E9"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Meetings concerning justice involvement should occur privately.</w:t>
      </w:r>
    </w:p>
    <w:p w14:paraId="34BB9CD6"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081392A3">
          <v:rect id="_x0000_i1040" style="width:0;height:1.5pt" o:hralign="center" o:hrstd="t" o:hr="t" fillcolor="#a0a0a0" stroked="f"/>
        </w:pict>
      </w:r>
    </w:p>
    <w:p w14:paraId="1C7C90B1"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XVI. SCHOOL DISCIPLINE AND SAFETY</w:t>
      </w:r>
    </w:p>
    <w:p w14:paraId="71C78CB2"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Nothing in this plan eliminates KCA's authority or responsibility to maintain a safe educational environment.</w:t>
      </w:r>
    </w:p>
    <w:p w14:paraId="0F6D83ED"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retains the authority to address:</w:t>
      </w:r>
    </w:p>
    <w:p w14:paraId="776AC6ED" w14:textId="77777777" w:rsidR="0086302B" w:rsidRPr="0086302B" w:rsidRDefault="0086302B" w:rsidP="0086302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Threats;</w:t>
      </w:r>
    </w:p>
    <w:p w14:paraId="565E7C44" w14:textId="77777777" w:rsidR="0086302B" w:rsidRPr="0086302B" w:rsidRDefault="0086302B" w:rsidP="0086302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Violence;</w:t>
      </w:r>
    </w:p>
    <w:p w14:paraId="01D21473" w14:textId="77777777" w:rsidR="0086302B" w:rsidRPr="0086302B" w:rsidRDefault="0086302B" w:rsidP="0086302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Serious misconduct;</w:t>
      </w:r>
    </w:p>
    <w:p w14:paraId="736727C9" w14:textId="77777777" w:rsidR="0086302B" w:rsidRPr="0086302B" w:rsidRDefault="0086302B" w:rsidP="0086302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Disruption;</w:t>
      </w:r>
    </w:p>
    <w:p w14:paraId="576E4A13" w14:textId="77777777" w:rsidR="0086302B" w:rsidRPr="0086302B" w:rsidRDefault="0086302B" w:rsidP="0086302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Harassment;</w:t>
      </w:r>
    </w:p>
    <w:p w14:paraId="3D1C95A4" w14:textId="77777777" w:rsidR="0086302B" w:rsidRPr="0086302B" w:rsidRDefault="0086302B" w:rsidP="0086302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Bullying;</w:t>
      </w:r>
    </w:p>
    <w:p w14:paraId="0CA58D26" w14:textId="77777777" w:rsidR="0086302B" w:rsidRPr="0086302B" w:rsidRDefault="0086302B" w:rsidP="0086302B">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Other conduct governed by school policy or applicable law.</w:t>
      </w:r>
    </w:p>
    <w:p w14:paraId="462492BE"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However, disciplinary decisions shall be made independently from assumptions about the student's justice involvement.</w:t>
      </w:r>
    </w:p>
    <w:p w14:paraId="041E55C0"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Where legally permissible, KCA will prioritize interventions that preserve educational access and minimize unnecessary loss of instructional time.</w:t>
      </w:r>
    </w:p>
    <w:p w14:paraId="1ACC483F"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71ED2A8A">
          <v:rect id="_x0000_i1041" style="width:0;height:1.5pt" o:hralign="center" o:hrstd="t" o:hr="t" fillcolor="#a0a0a0" stroked="f"/>
        </w:pict>
      </w:r>
    </w:p>
    <w:p w14:paraId="29FC53C8"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XVII. PARTICIPATION IN SCHOOL ACTIVITIES</w:t>
      </w:r>
    </w:p>
    <w:p w14:paraId="5026F0A7"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Justice-engaged students should not be excluded from school activities solely because they are justice-engaged.</w:t>
      </w:r>
    </w:p>
    <w:p w14:paraId="00EB1E13"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lastRenderedPageBreak/>
        <w:t>When appropriate and permitted, KCA shall support participation in:</w:t>
      </w:r>
    </w:p>
    <w:p w14:paraId="56ED657D" w14:textId="77777777" w:rsidR="0086302B" w:rsidRPr="0086302B" w:rsidRDefault="0086302B" w:rsidP="0086302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Graduation ceremonies;</w:t>
      </w:r>
    </w:p>
    <w:p w14:paraId="6C5B5B27" w14:textId="77777777" w:rsidR="0086302B" w:rsidRPr="0086302B" w:rsidRDefault="0086302B" w:rsidP="0086302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Sports;</w:t>
      </w:r>
    </w:p>
    <w:p w14:paraId="07C4DE4F" w14:textId="77777777" w:rsidR="0086302B" w:rsidRPr="0086302B" w:rsidRDefault="0086302B" w:rsidP="0086302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Clubs;</w:t>
      </w:r>
    </w:p>
    <w:p w14:paraId="269128FC" w14:textId="77777777" w:rsidR="0086302B" w:rsidRPr="0086302B" w:rsidRDefault="0086302B" w:rsidP="0086302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Dances;</w:t>
      </w:r>
    </w:p>
    <w:p w14:paraId="29DE0C70" w14:textId="77777777" w:rsidR="0086302B" w:rsidRPr="0086302B" w:rsidRDefault="0086302B" w:rsidP="0086302B">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After-school programs;</w:t>
      </w:r>
    </w:p>
    <w:p w14:paraId="22BE3DD0"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CDE guidance specifically identifies these activities as areas in which justice-engaged students should not be excluded solely because of their justice engagement.</w:t>
      </w:r>
    </w:p>
    <w:p w14:paraId="77562B7A"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When restrictions are legally necessary, KCA shall explore reasonable </w:t>
      </w:r>
      <w:proofErr w:type="gramStart"/>
      <w:r w:rsidRPr="0086302B">
        <w:rPr>
          <w:rFonts w:ascii="Times New Roman" w:eastAsia="Times New Roman" w:hAnsi="Times New Roman" w:cs="Times New Roman"/>
          <w:kern w:val="0"/>
          <w14:ligatures w14:val="none"/>
        </w:rPr>
        <w:t>accommodations</w:t>
      </w:r>
      <w:proofErr w:type="gramEnd"/>
      <w:r w:rsidRPr="0086302B">
        <w:rPr>
          <w:rFonts w:ascii="Times New Roman" w:eastAsia="Times New Roman" w:hAnsi="Times New Roman" w:cs="Times New Roman"/>
          <w:kern w:val="0"/>
          <w14:ligatures w14:val="none"/>
        </w:rPr>
        <w:t xml:space="preserve"> or alternative means of participation.</w:t>
      </w:r>
    </w:p>
    <w:p w14:paraId="3FCEDC22"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3285DA3B">
          <v:rect id="_x0000_i1042" style="width:0;height:1.5pt" o:hralign="center" o:hrstd="t" o:hr="t" fillcolor="#a0a0a0" stroked="f"/>
        </w:pict>
      </w:r>
    </w:p>
    <w:p w14:paraId="7DDFE515"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XVIII. MULTI-TIERED SYSTEM OF SUPPORTS</w:t>
      </w:r>
    </w:p>
    <w:p w14:paraId="11644394"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shall use its existing Multi-Tiered System of Supports (MTSS) framework to coordinate support.</w:t>
      </w:r>
    </w:p>
    <w:p w14:paraId="3D546341"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5411EB10">
          <v:rect id="_x0000_i1043" style="width:0;height:1.5pt" o:hralign="center" o:hrstd="t" o:hr="t" fillcolor="#a0a0a0" stroked="f"/>
        </w:pict>
      </w:r>
    </w:p>
    <w:p w14:paraId="2D1DA31A" w14:textId="77777777" w:rsidR="0086302B" w:rsidRPr="0086302B" w:rsidRDefault="0086302B" w:rsidP="0086302B">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Alternative education programs</w:t>
      </w:r>
    </w:p>
    <w:p w14:paraId="6506F84E" w14:textId="77777777" w:rsidR="0086302B" w:rsidRPr="0086302B" w:rsidRDefault="0086302B" w:rsidP="0086302B">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Postsecondary education resources</w:t>
      </w:r>
    </w:p>
    <w:p w14:paraId="5770BCB3"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shall seek to coordinate services rather than requiring the student or family to navigate multiple systems independently.</w:t>
      </w:r>
    </w:p>
    <w:p w14:paraId="1B03FC3E"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4E73B8A7">
          <v:rect id="_x0000_i1044" style="width:0;height:1.5pt" o:hralign="center" o:hrstd="t" o:hr="t" fillcolor="#a0a0a0" stroked="f"/>
        </w:pict>
      </w:r>
    </w:p>
    <w:p w14:paraId="02F08881"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XX. CULTURAL AND COMMUNITY SUPPORT</w:t>
      </w:r>
    </w:p>
    <w:p w14:paraId="60B17642"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Because KCA's educational mission is centered on </w:t>
      </w:r>
      <w:proofErr w:type="spellStart"/>
      <w:r w:rsidRPr="0086302B">
        <w:rPr>
          <w:rFonts w:ascii="Times New Roman" w:eastAsia="Times New Roman" w:hAnsi="Times New Roman" w:cs="Times New Roman"/>
          <w:kern w:val="0"/>
          <w14:ligatures w14:val="none"/>
        </w:rPr>
        <w:t>Nuchiu</w:t>
      </w:r>
      <w:proofErr w:type="spellEnd"/>
      <w:r w:rsidRPr="0086302B">
        <w:rPr>
          <w:rFonts w:ascii="Times New Roman" w:eastAsia="Times New Roman" w:hAnsi="Times New Roman" w:cs="Times New Roman"/>
          <w:kern w:val="0"/>
          <w14:ligatures w14:val="none"/>
        </w:rPr>
        <w:t xml:space="preserve"> culture and language, justice-engaged students should have access to culturally responsive </w:t>
      </w:r>
      <w:proofErr w:type="gramStart"/>
      <w:r w:rsidRPr="0086302B">
        <w:rPr>
          <w:rFonts w:ascii="Times New Roman" w:eastAsia="Times New Roman" w:hAnsi="Times New Roman" w:cs="Times New Roman"/>
          <w:kern w:val="0"/>
          <w14:ligatures w14:val="none"/>
        </w:rPr>
        <w:t>educational</w:t>
      </w:r>
      <w:proofErr w:type="gramEnd"/>
      <w:r w:rsidRPr="0086302B">
        <w:rPr>
          <w:rFonts w:ascii="Times New Roman" w:eastAsia="Times New Roman" w:hAnsi="Times New Roman" w:cs="Times New Roman"/>
          <w:kern w:val="0"/>
          <w14:ligatures w14:val="none"/>
        </w:rPr>
        <w:t xml:space="preserve"> and community </w:t>
      </w:r>
      <w:proofErr w:type="gramStart"/>
      <w:r w:rsidRPr="0086302B">
        <w:rPr>
          <w:rFonts w:ascii="Times New Roman" w:eastAsia="Times New Roman" w:hAnsi="Times New Roman" w:cs="Times New Roman"/>
          <w:kern w:val="0"/>
          <w14:ligatures w14:val="none"/>
        </w:rPr>
        <w:t>supports</w:t>
      </w:r>
      <w:proofErr w:type="gramEnd"/>
      <w:r w:rsidRPr="0086302B">
        <w:rPr>
          <w:rFonts w:ascii="Times New Roman" w:eastAsia="Times New Roman" w:hAnsi="Times New Roman" w:cs="Times New Roman"/>
          <w:kern w:val="0"/>
          <w14:ligatures w14:val="none"/>
        </w:rPr>
        <w:t xml:space="preserve"> whenever appropriate and available.</w:t>
      </w:r>
    </w:p>
    <w:p w14:paraId="1312A111"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may incorporate:</w:t>
      </w:r>
    </w:p>
    <w:p w14:paraId="4CB9C08C" w14:textId="77777777" w:rsidR="0086302B" w:rsidRPr="0086302B" w:rsidRDefault="0086302B" w:rsidP="0086302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Cultural mentorship;</w:t>
      </w:r>
    </w:p>
    <w:p w14:paraId="0D1C9D9E" w14:textId="77777777" w:rsidR="0086302B" w:rsidRPr="0086302B" w:rsidRDefault="0086302B" w:rsidP="0086302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86302B">
        <w:rPr>
          <w:rFonts w:ascii="Times New Roman" w:eastAsia="Times New Roman" w:hAnsi="Times New Roman" w:cs="Times New Roman"/>
          <w:kern w:val="0"/>
          <w14:ligatures w14:val="none"/>
        </w:rPr>
        <w:lastRenderedPageBreak/>
        <w:t>Nuchiu</w:t>
      </w:r>
      <w:proofErr w:type="spellEnd"/>
      <w:r w:rsidRPr="0086302B">
        <w:rPr>
          <w:rFonts w:ascii="Times New Roman" w:eastAsia="Times New Roman" w:hAnsi="Times New Roman" w:cs="Times New Roman"/>
          <w:kern w:val="0"/>
          <w14:ligatures w14:val="none"/>
        </w:rPr>
        <w:t xml:space="preserve"> language instruction;</w:t>
      </w:r>
    </w:p>
    <w:p w14:paraId="1DD77950" w14:textId="77777777" w:rsidR="0086302B" w:rsidRPr="0086302B" w:rsidRDefault="0086302B" w:rsidP="0086302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Cultural activities;</w:t>
      </w:r>
    </w:p>
    <w:p w14:paraId="6E55AD67" w14:textId="77777777" w:rsidR="0086302B" w:rsidRPr="0086302B" w:rsidRDefault="0086302B" w:rsidP="0086302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Elders and community knowledge holders;</w:t>
      </w:r>
    </w:p>
    <w:p w14:paraId="67EA4339" w14:textId="77777777" w:rsidR="0086302B" w:rsidRPr="0086302B" w:rsidRDefault="0086302B" w:rsidP="0086302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Tribal/community partnerships;</w:t>
      </w:r>
    </w:p>
    <w:p w14:paraId="2121D6D2" w14:textId="77777777" w:rsidR="0086302B" w:rsidRPr="0086302B" w:rsidRDefault="0086302B" w:rsidP="0086302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Project-based learning;</w:t>
      </w:r>
    </w:p>
    <w:p w14:paraId="2A3B0C75" w14:textId="77777777" w:rsidR="0086302B" w:rsidRPr="0086302B" w:rsidRDefault="0086302B" w:rsidP="0086302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Restorative approaches;</w:t>
      </w:r>
    </w:p>
    <w:p w14:paraId="3659B9FF" w14:textId="77777777" w:rsidR="0086302B" w:rsidRPr="0086302B" w:rsidRDefault="0086302B" w:rsidP="0086302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Community service;</w:t>
      </w:r>
    </w:p>
    <w:p w14:paraId="2B414F25" w14:textId="77777777" w:rsidR="0086302B" w:rsidRPr="0086302B" w:rsidRDefault="0086302B" w:rsidP="0086302B">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Career and workforce connections.</w:t>
      </w:r>
    </w:p>
    <w:p w14:paraId="0385FA50"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These supports should complement, not replace, legally required educational services.</w:t>
      </w:r>
    </w:p>
    <w:p w14:paraId="45E0878F"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487FB177">
          <v:rect id="_x0000_i1045" style="width:0;height:1.5pt" o:hralign="center" o:hrstd="t" o:hr="t" fillcolor="#a0a0a0" stroked="f"/>
        </w:pict>
      </w:r>
    </w:p>
    <w:p w14:paraId="51BD5124"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XXI. STUDENT VOICE</w:t>
      </w:r>
    </w:p>
    <w:p w14:paraId="66DEA3E6"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student shall be included in educational planning to the greatest extent appropriate.</w:t>
      </w:r>
    </w:p>
    <w:p w14:paraId="064295E2"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school should ask:</w:t>
      </w:r>
    </w:p>
    <w:p w14:paraId="437CC516" w14:textId="77777777" w:rsidR="0086302B" w:rsidRPr="0086302B" w:rsidRDefault="0086302B" w:rsidP="0086302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What do you want to accomplish at school?</w:t>
      </w:r>
    </w:p>
    <w:p w14:paraId="24A1A97F" w14:textId="77777777" w:rsidR="0086302B" w:rsidRPr="0086302B" w:rsidRDefault="0086302B" w:rsidP="0086302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What are the biggest barriers preventing you from succeeding?</w:t>
      </w:r>
    </w:p>
    <w:p w14:paraId="68F03212" w14:textId="77777777" w:rsidR="0086302B" w:rsidRPr="0086302B" w:rsidRDefault="0086302B" w:rsidP="0086302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What classes or credits do you need?</w:t>
      </w:r>
    </w:p>
    <w:p w14:paraId="61BDBA93" w14:textId="77777777" w:rsidR="0086302B" w:rsidRPr="0086302B" w:rsidRDefault="0086302B" w:rsidP="0086302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What support would help you attend consistently?</w:t>
      </w:r>
    </w:p>
    <w:p w14:paraId="46AB71AB" w14:textId="77777777" w:rsidR="0086302B" w:rsidRPr="0086302B" w:rsidRDefault="0086302B" w:rsidP="0086302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What adults do you trust at school?</w:t>
      </w:r>
    </w:p>
    <w:p w14:paraId="3A3485E9" w14:textId="77777777" w:rsidR="0086302B" w:rsidRPr="0086302B" w:rsidRDefault="0086302B" w:rsidP="0086302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What career interests do you have?</w:t>
      </w:r>
    </w:p>
    <w:p w14:paraId="0C021EDA" w14:textId="77777777" w:rsidR="0086302B" w:rsidRPr="0086302B" w:rsidRDefault="0086302B" w:rsidP="0086302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What cultural or community </w:t>
      </w:r>
      <w:proofErr w:type="gramStart"/>
      <w:r w:rsidRPr="0086302B">
        <w:rPr>
          <w:rFonts w:ascii="Times New Roman" w:eastAsia="Times New Roman" w:hAnsi="Times New Roman" w:cs="Times New Roman"/>
          <w:kern w:val="0"/>
          <w14:ligatures w14:val="none"/>
        </w:rPr>
        <w:t>supports</w:t>
      </w:r>
      <w:proofErr w:type="gramEnd"/>
      <w:r w:rsidRPr="0086302B">
        <w:rPr>
          <w:rFonts w:ascii="Times New Roman" w:eastAsia="Times New Roman" w:hAnsi="Times New Roman" w:cs="Times New Roman"/>
          <w:kern w:val="0"/>
          <w14:ligatures w14:val="none"/>
        </w:rPr>
        <w:t xml:space="preserve"> would help?</w:t>
      </w:r>
    </w:p>
    <w:p w14:paraId="4866578E" w14:textId="77777777" w:rsidR="0086302B" w:rsidRPr="0086302B" w:rsidRDefault="0086302B" w:rsidP="0086302B">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What would make returning to school successful?</w:t>
      </w:r>
    </w:p>
    <w:p w14:paraId="1939AB92"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The </w:t>
      </w:r>
      <w:proofErr w:type="gramStart"/>
      <w:r w:rsidRPr="0086302B">
        <w:rPr>
          <w:rFonts w:ascii="Times New Roman" w:eastAsia="Times New Roman" w:hAnsi="Times New Roman" w:cs="Times New Roman"/>
          <w:kern w:val="0"/>
          <w14:ligatures w14:val="none"/>
        </w:rPr>
        <w:t>student's</w:t>
      </w:r>
      <w:proofErr w:type="gramEnd"/>
      <w:r w:rsidRPr="0086302B">
        <w:rPr>
          <w:rFonts w:ascii="Times New Roman" w:eastAsia="Times New Roman" w:hAnsi="Times New Roman" w:cs="Times New Roman"/>
          <w:kern w:val="0"/>
          <w14:ligatures w14:val="none"/>
        </w:rPr>
        <w:t xml:space="preserve"> responses should inform the re-entry and graduation plan.</w:t>
      </w:r>
    </w:p>
    <w:p w14:paraId="5477B05E"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65C7F10E">
          <v:rect id="_x0000_i1046" style="width:0;height:1.5pt" o:hralign="center" o:hrstd="t" o:hr="t" fillcolor="#a0a0a0" stroked="f"/>
        </w:pict>
      </w:r>
    </w:p>
    <w:p w14:paraId="51509C5E" w14:textId="2BBAA854" w:rsidR="0086302B" w:rsidRPr="0086302B" w:rsidRDefault="0086302B" w:rsidP="0086302B">
      <w:pPr>
        <w:spacing w:after="0" w:line="240" w:lineRule="auto"/>
        <w:rPr>
          <w:rFonts w:ascii="Times New Roman" w:eastAsia="Times New Roman" w:hAnsi="Times New Roman" w:cs="Times New Roman"/>
          <w:kern w:val="0"/>
          <w14:ligatures w14:val="none"/>
        </w:rPr>
      </w:pPr>
    </w:p>
    <w:p w14:paraId="1C8B91E0"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XXV. STATEWIDE JUSTICE-ENGAGED YOUTH HOTLINE</w:t>
      </w:r>
    </w:p>
    <w:p w14:paraId="3167FC0B"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shall provide families and students with information about the statewide Justice-Engaged Youth Hotline when the state hotline becomes operational.</w:t>
      </w:r>
    </w:p>
    <w:p w14:paraId="7D3CF847"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The legislation requires CDE to establish a statewide hotline </w:t>
      </w:r>
      <w:proofErr w:type="gramStart"/>
      <w:r w:rsidRPr="0086302B">
        <w:rPr>
          <w:rFonts w:ascii="Times New Roman" w:eastAsia="Times New Roman" w:hAnsi="Times New Roman" w:cs="Times New Roman"/>
          <w:kern w:val="0"/>
          <w14:ligatures w14:val="none"/>
        </w:rPr>
        <w:t>serving</w:t>
      </w:r>
      <w:proofErr w:type="gramEnd"/>
      <w:r w:rsidRPr="0086302B">
        <w:rPr>
          <w:rFonts w:ascii="Times New Roman" w:eastAsia="Times New Roman" w:hAnsi="Times New Roman" w:cs="Times New Roman"/>
          <w:kern w:val="0"/>
          <w14:ligatures w14:val="none"/>
        </w:rPr>
        <w:t>:</w:t>
      </w:r>
    </w:p>
    <w:p w14:paraId="270DA42C" w14:textId="77777777" w:rsidR="0086302B" w:rsidRPr="0086302B" w:rsidRDefault="0086302B" w:rsidP="0086302B">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Justice-engaged students;</w:t>
      </w:r>
    </w:p>
    <w:p w14:paraId="515FE082" w14:textId="77777777" w:rsidR="0086302B" w:rsidRPr="0086302B" w:rsidRDefault="0086302B" w:rsidP="0086302B">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Families and caregivers;</w:t>
      </w:r>
    </w:p>
    <w:p w14:paraId="6634C1BA" w14:textId="77777777" w:rsidR="0086302B" w:rsidRPr="0086302B" w:rsidRDefault="0086302B" w:rsidP="0086302B">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lastRenderedPageBreak/>
        <w:t>Justice-system personnel;</w:t>
      </w:r>
    </w:p>
    <w:p w14:paraId="10F8E8FF" w14:textId="77777777" w:rsidR="0086302B" w:rsidRPr="0086302B" w:rsidRDefault="0086302B" w:rsidP="0086302B">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Education personnel.</w:t>
      </w:r>
    </w:p>
    <w:p w14:paraId="380F2BBF"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hotline is intended to connect individuals with information and resources related to enrollment, attendance, credit transfer, wraparound services, and continuing education.</w:t>
      </w:r>
    </w:p>
    <w:p w14:paraId="390DFF33"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will update this section when CDE publishes the final operational hotline information.</w:t>
      </w:r>
    </w:p>
    <w:p w14:paraId="690425EF"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1BE8AC3A">
          <v:rect id="_x0000_i1050" style="width:0;height:1.5pt" o:hralign="center" o:hrstd="t" o:hr="t" fillcolor="#a0a0a0" stroked="f"/>
        </w:pict>
      </w:r>
    </w:p>
    <w:p w14:paraId="5F303CEE"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XXVI. COMMUNITY AND INTERAGENCY COORDINATION</w:t>
      </w:r>
    </w:p>
    <w:p w14:paraId="589E6102"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When legally appropriate, KCA may coordinate with:</w:t>
      </w:r>
    </w:p>
    <w:p w14:paraId="4EFC6ECE" w14:textId="77777777" w:rsidR="0086302B" w:rsidRPr="0086302B" w:rsidRDefault="0086302B" w:rsidP="0086302B">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Parents/guardians;</w:t>
      </w:r>
    </w:p>
    <w:p w14:paraId="4533AFF3" w14:textId="77777777" w:rsidR="0086302B" w:rsidRPr="0086302B" w:rsidRDefault="0086302B" w:rsidP="0086302B">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Tribal representatives;</w:t>
      </w:r>
    </w:p>
    <w:p w14:paraId="6AF1D252" w14:textId="77777777" w:rsidR="0086302B" w:rsidRPr="0086302B" w:rsidRDefault="0086302B" w:rsidP="0086302B">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Juvenile probation;</w:t>
      </w:r>
    </w:p>
    <w:p w14:paraId="5A1E73D9" w14:textId="77777777" w:rsidR="0086302B" w:rsidRPr="0086302B" w:rsidRDefault="0086302B" w:rsidP="0086302B">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Juvenile justice personnel;</w:t>
      </w:r>
    </w:p>
    <w:p w14:paraId="5D4F2093" w14:textId="77777777" w:rsidR="0086302B" w:rsidRPr="0086302B" w:rsidRDefault="0086302B" w:rsidP="0086302B">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Department of Human Services;</w:t>
      </w:r>
    </w:p>
    <w:p w14:paraId="3FA191F3" w14:textId="77777777" w:rsidR="0086302B" w:rsidRPr="0086302B" w:rsidRDefault="0086302B" w:rsidP="0086302B">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Division of Youth Services;</w:t>
      </w:r>
    </w:p>
    <w:p w14:paraId="3468FC5B" w14:textId="77777777" w:rsidR="0086302B" w:rsidRPr="0086302B" w:rsidRDefault="0086302B" w:rsidP="0086302B">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Mental health providers;</w:t>
      </w:r>
    </w:p>
    <w:p w14:paraId="3AA60A2C" w14:textId="77777777" w:rsidR="0086302B" w:rsidRPr="0086302B" w:rsidRDefault="0086302B" w:rsidP="0086302B">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Community organizations;</w:t>
      </w:r>
    </w:p>
    <w:p w14:paraId="0EE10F08" w14:textId="77777777" w:rsidR="0086302B" w:rsidRPr="0086302B" w:rsidRDefault="0086302B" w:rsidP="0086302B">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Educational programs;</w:t>
      </w:r>
    </w:p>
    <w:p w14:paraId="6B0A5F99" w14:textId="77777777" w:rsidR="0086302B" w:rsidRPr="0086302B" w:rsidRDefault="0086302B" w:rsidP="0086302B">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Workforce development organizations;</w:t>
      </w:r>
    </w:p>
    <w:p w14:paraId="08026B8B" w14:textId="77777777" w:rsidR="0086302B" w:rsidRPr="0086302B" w:rsidRDefault="0086302B" w:rsidP="0086302B">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Other service providers.</w:t>
      </w:r>
    </w:p>
    <w:p w14:paraId="5FE469D1"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Information sharing shall comply with applicable federal and state confidentiality requirements.</w:t>
      </w:r>
    </w:p>
    <w:p w14:paraId="58BC6B37"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4823FE4B">
          <v:rect id="_x0000_i1051" style="width:0;height:1.5pt" o:hralign="center" o:hrstd="t" o:hr="t" fillcolor="#a0a0a0" stroked="f"/>
        </w:pict>
      </w:r>
    </w:p>
    <w:p w14:paraId="4F69F339"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XXVII. RE-ENTRY AFTER DETENTION OR PLACEMENT</w:t>
      </w:r>
    </w:p>
    <w:p w14:paraId="2EA4AE2C"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Prior to or immediately following a student's return to KCA, the Point of Contact shall coordinate the student's transition.</w:t>
      </w:r>
    </w:p>
    <w:p w14:paraId="7EBA8700"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re-entry process should include:</w:t>
      </w:r>
    </w:p>
    <w:p w14:paraId="54DA13F8"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Step 1 – Welcome</w:t>
      </w:r>
    </w:p>
    <w:p w14:paraId="4D3CEC6E"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student is welcomed back without unnecessary public discussion of the justice involvement.</w:t>
      </w:r>
    </w:p>
    <w:p w14:paraId="354721E9"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lastRenderedPageBreak/>
        <w:t>Step 2 – Academic Review</w:t>
      </w:r>
    </w:p>
    <w:p w14:paraId="04ECBB58"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Review:</w:t>
      </w:r>
    </w:p>
    <w:p w14:paraId="08DBCE54" w14:textId="77777777" w:rsidR="0086302B" w:rsidRPr="0086302B" w:rsidRDefault="0086302B" w:rsidP="0086302B">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Coursework;</w:t>
      </w:r>
    </w:p>
    <w:p w14:paraId="73871832" w14:textId="77777777" w:rsidR="0086302B" w:rsidRPr="0086302B" w:rsidRDefault="0086302B" w:rsidP="0086302B">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Credits;</w:t>
      </w:r>
    </w:p>
    <w:p w14:paraId="20B83266" w14:textId="77777777" w:rsidR="0086302B" w:rsidRPr="0086302B" w:rsidRDefault="0086302B" w:rsidP="0086302B">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Assessments;</w:t>
      </w:r>
    </w:p>
    <w:p w14:paraId="55722CD3" w14:textId="77777777" w:rsidR="0086302B" w:rsidRPr="0086302B" w:rsidRDefault="0086302B" w:rsidP="0086302B">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Missing assignments;</w:t>
      </w:r>
    </w:p>
    <w:p w14:paraId="182E7638" w14:textId="77777777" w:rsidR="0086302B" w:rsidRPr="0086302B" w:rsidRDefault="0086302B" w:rsidP="0086302B">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Graduation requirements.</w:t>
      </w:r>
    </w:p>
    <w:p w14:paraId="4979F478"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Step 3 – Services Review</w:t>
      </w:r>
    </w:p>
    <w:p w14:paraId="66A48D49"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Review:</w:t>
      </w:r>
    </w:p>
    <w:p w14:paraId="51CD26B9" w14:textId="77777777" w:rsidR="0086302B" w:rsidRPr="0086302B" w:rsidRDefault="0086302B" w:rsidP="0086302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IEP;</w:t>
      </w:r>
    </w:p>
    <w:p w14:paraId="4653750D" w14:textId="77777777" w:rsidR="0086302B" w:rsidRPr="0086302B" w:rsidRDefault="0086302B" w:rsidP="0086302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504 Plan;</w:t>
      </w:r>
    </w:p>
    <w:p w14:paraId="0ABE5881" w14:textId="77777777" w:rsidR="0086302B" w:rsidRPr="0086302B" w:rsidRDefault="0086302B" w:rsidP="0086302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Counseling;</w:t>
      </w:r>
    </w:p>
    <w:p w14:paraId="43560C1A" w14:textId="77777777" w:rsidR="0086302B" w:rsidRPr="0086302B" w:rsidRDefault="0086302B" w:rsidP="0086302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Behavioral </w:t>
      </w:r>
      <w:proofErr w:type="gramStart"/>
      <w:r w:rsidRPr="0086302B">
        <w:rPr>
          <w:rFonts w:ascii="Times New Roman" w:eastAsia="Times New Roman" w:hAnsi="Times New Roman" w:cs="Times New Roman"/>
          <w:kern w:val="0"/>
          <w14:ligatures w14:val="none"/>
        </w:rPr>
        <w:t>supports</w:t>
      </w:r>
      <w:proofErr w:type="gramEnd"/>
      <w:r w:rsidRPr="0086302B">
        <w:rPr>
          <w:rFonts w:ascii="Times New Roman" w:eastAsia="Times New Roman" w:hAnsi="Times New Roman" w:cs="Times New Roman"/>
          <w:kern w:val="0"/>
          <w14:ligatures w14:val="none"/>
        </w:rPr>
        <w:t>;</w:t>
      </w:r>
    </w:p>
    <w:p w14:paraId="571B26F9" w14:textId="77777777" w:rsidR="0086302B" w:rsidRPr="0086302B" w:rsidRDefault="0086302B" w:rsidP="0086302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Attendance;</w:t>
      </w:r>
    </w:p>
    <w:p w14:paraId="47B2FD04" w14:textId="77777777" w:rsidR="0086302B" w:rsidRPr="0086302B" w:rsidRDefault="0086302B" w:rsidP="0086302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Transportation;</w:t>
      </w:r>
    </w:p>
    <w:p w14:paraId="38A16522" w14:textId="77777777" w:rsidR="0086302B" w:rsidRPr="0086302B" w:rsidRDefault="0086302B" w:rsidP="0086302B">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Other services.</w:t>
      </w:r>
    </w:p>
    <w:p w14:paraId="22B1ABA9"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Step 4 – Student Meeting</w:t>
      </w:r>
    </w:p>
    <w:p w14:paraId="151331DD"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Meet privately with the student to identify goals and concerns.</w:t>
      </w:r>
    </w:p>
    <w:p w14:paraId="1C6C98FE"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Step 5 – Family Meeting</w:t>
      </w:r>
    </w:p>
    <w:p w14:paraId="0D361A79"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When appropriate, meet with the family/caregiver.</w:t>
      </w:r>
    </w:p>
    <w:p w14:paraId="6FA25165"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Step 6 – Written Plan</w:t>
      </w:r>
    </w:p>
    <w:p w14:paraId="41198DCC"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Create or update the student's educational/re-entry plan.</w:t>
      </w:r>
    </w:p>
    <w:p w14:paraId="0C619990" w14:textId="77777777" w:rsidR="0086302B" w:rsidRPr="0086302B" w:rsidRDefault="0086302B" w:rsidP="008630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6302B">
        <w:rPr>
          <w:rFonts w:ascii="Times New Roman" w:eastAsia="Times New Roman" w:hAnsi="Times New Roman" w:cs="Times New Roman"/>
          <w:b/>
          <w:bCs/>
          <w:kern w:val="0"/>
          <w:sz w:val="27"/>
          <w:szCs w:val="27"/>
          <w14:ligatures w14:val="none"/>
        </w:rPr>
        <w:t>Step 7 – Monitoring</w:t>
      </w:r>
    </w:p>
    <w:p w14:paraId="174CE39C"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Review the plan regularly and adjust services based on student progress.</w:t>
      </w:r>
    </w:p>
    <w:p w14:paraId="7BC49748"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27DF5931">
          <v:rect id="_x0000_i1052" style="width:0;height:1.5pt" o:hralign="center" o:hrstd="t" o:hr="t" fillcolor="#a0a0a0" stroked="f"/>
        </w:pict>
      </w:r>
    </w:p>
    <w:p w14:paraId="3FECAD87"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XXVIII. RESTORATIVE AND RE-ENGAGEMENT APPROACH</w:t>
      </w:r>
    </w:p>
    <w:p w14:paraId="75C9DDFF"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lastRenderedPageBreak/>
        <w:t>When appropriate and consistent with safety and applicable law, KCA may use restorative and re-engagement practices.</w:t>
      </w:r>
    </w:p>
    <w:p w14:paraId="5C566430"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Possible strategies include:</w:t>
      </w:r>
    </w:p>
    <w:p w14:paraId="794E7CA5" w14:textId="77777777" w:rsidR="0086302B" w:rsidRPr="0086302B" w:rsidRDefault="0086302B" w:rsidP="0086302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Restorative conversations;</w:t>
      </w:r>
    </w:p>
    <w:p w14:paraId="5310C5C5" w14:textId="77777777" w:rsidR="0086302B" w:rsidRPr="0086302B" w:rsidRDefault="0086302B" w:rsidP="0086302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Relationship rebuilding;</w:t>
      </w:r>
    </w:p>
    <w:p w14:paraId="457FEBE9" w14:textId="77777777" w:rsidR="0086302B" w:rsidRPr="0086302B" w:rsidRDefault="0086302B" w:rsidP="0086302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Problem-solving conferences;</w:t>
      </w:r>
    </w:p>
    <w:p w14:paraId="578A1F36" w14:textId="77777777" w:rsidR="0086302B" w:rsidRPr="0086302B" w:rsidRDefault="0086302B" w:rsidP="0086302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Mentoring;</w:t>
      </w:r>
    </w:p>
    <w:p w14:paraId="68DC4517" w14:textId="77777777" w:rsidR="0086302B" w:rsidRPr="0086302B" w:rsidRDefault="0086302B" w:rsidP="0086302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Community service;</w:t>
      </w:r>
    </w:p>
    <w:p w14:paraId="65536177" w14:textId="77777777" w:rsidR="0086302B" w:rsidRPr="0086302B" w:rsidRDefault="0086302B" w:rsidP="0086302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Skill development;</w:t>
      </w:r>
    </w:p>
    <w:p w14:paraId="4ACEF177" w14:textId="77777777" w:rsidR="0086302B" w:rsidRPr="0086302B" w:rsidRDefault="0086302B" w:rsidP="0086302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Conflict resolution;</w:t>
      </w:r>
    </w:p>
    <w:p w14:paraId="001236E7" w14:textId="77777777" w:rsidR="0086302B" w:rsidRPr="0086302B" w:rsidRDefault="0086302B" w:rsidP="0086302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Goal setting;</w:t>
      </w:r>
    </w:p>
    <w:p w14:paraId="55D0F922" w14:textId="77777777" w:rsidR="0086302B" w:rsidRPr="0086302B" w:rsidRDefault="0086302B" w:rsidP="0086302B">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Student accountability plans.</w:t>
      </w:r>
    </w:p>
    <w:p w14:paraId="4CF2768D"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purpose is to help the student successfully reconnect with school rather than allowing justice-system involvement to become a permanent barrier to educational success.</w:t>
      </w:r>
    </w:p>
    <w:p w14:paraId="0CBAE79A"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3E6D6D64">
          <v:rect id="_x0000_i1053" style="width:0;height:1.5pt" o:hralign="center" o:hrstd="t" o:hr="t" fillcolor="#a0a0a0" stroked="f"/>
        </w:pict>
      </w:r>
    </w:p>
    <w:p w14:paraId="7953B364"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XXIX. DENIAL OF EDUCATIONAL ACCESS</w:t>
      </w:r>
    </w:p>
    <w:p w14:paraId="1B16093A"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If KCA believes that educational access must be denied, the </w:t>
      </w:r>
      <w:proofErr w:type="gramStart"/>
      <w:r w:rsidRPr="0086302B">
        <w:rPr>
          <w:rFonts w:ascii="Times New Roman" w:eastAsia="Times New Roman" w:hAnsi="Times New Roman" w:cs="Times New Roman"/>
          <w:kern w:val="0"/>
          <w14:ligatures w14:val="none"/>
        </w:rPr>
        <w:t>Principal</w:t>
      </w:r>
      <w:proofErr w:type="gramEnd"/>
      <w:r w:rsidRPr="0086302B">
        <w:rPr>
          <w:rFonts w:ascii="Times New Roman" w:eastAsia="Times New Roman" w:hAnsi="Times New Roman" w:cs="Times New Roman"/>
          <w:kern w:val="0"/>
          <w14:ligatures w14:val="none"/>
        </w:rPr>
        <w:t xml:space="preserve"> shall consult with the Justice-Engaged Youth Point of Contact and, when appropriate, district/charter leadership and legal counsel.</w:t>
      </w:r>
    </w:p>
    <w:p w14:paraId="376CC053"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Before denying educational access, KCA shall:</w:t>
      </w:r>
    </w:p>
    <w:p w14:paraId="621B0A37" w14:textId="77777777" w:rsidR="0086302B" w:rsidRPr="0086302B" w:rsidRDefault="0086302B" w:rsidP="0086302B">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Determine the legal basis for denial.</w:t>
      </w:r>
    </w:p>
    <w:p w14:paraId="4263C68F" w14:textId="77777777" w:rsidR="0086302B" w:rsidRPr="0086302B" w:rsidRDefault="0086302B" w:rsidP="0086302B">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Review available alternative educational solutions.</w:t>
      </w:r>
    </w:p>
    <w:p w14:paraId="08C528FB" w14:textId="77777777" w:rsidR="0086302B" w:rsidRPr="0086302B" w:rsidRDefault="0086302B" w:rsidP="0086302B">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Document those alternatives.</w:t>
      </w:r>
    </w:p>
    <w:p w14:paraId="0EC1CE2C" w14:textId="77777777" w:rsidR="0086302B" w:rsidRPr="0086302B" w:rsidRDefault="0086302B" w:rsidP="0086302B">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Communicate the decision to the student and parent/caregiver as appropriate.</w:t>
      </w:r>
    </w:p>
    <w:p w14:paraId="3C0F2F2C" w14:textId="77777777" w:rsidR="0086302B" w:rsidRPr="0086302B" w:rsidRDefault="0086302B" w:rsidP="0086302B">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Provide information regarding available educational options.</w:t>
      </w:r>
    </w:p>
    <w:p w14:paraId="2D9185E0" w14:textId="77777777" w:rsidR="0086302B" w:rsidRPr="0086302B" w:rsidRDefault="0086302B" w:rsidP="0086302B">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Provide information regarding applicable CDE resources and the statewide hotline when operational.</w:t>
      </w:r>
    </w:p>
    <w:p w14:paraId="42C9A284" w14:textId="77777777" w:rsidR="0086302B" w:rsidRPr="0086302B" w:rsidRDefault="0086302B" w:rsidP="0086302B">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Maintain documentation supporting the decision.</w:t>
      </w:r>
    </w:p>
    <w:p w14:paraId="4C6C6803"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CDE guidance emphasizes that alternative educational solutions should be explored before denial of access to education.</w:t>
      </w:r>
    </w:p>
    <w:p w14:paraId="75DF0E8F"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070A5ED6">
          <v:rect id="_x0000_i1054" style="width:0;height:1.5pt" o:hralign="center" o:hrstd="t" o:hr="t" fillcolor="#a0a0a0" stroked="f"/>
        </w:pict>
      </w:r>
    </w:p>
    <w:p w14:paraId="093E6B21"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lastRenderedPageBreak/>
        <w:t>XXX. ADMINISTRATIVE RESPONSIBILITIES</w:t>
      </w:r>
    </w:p>
    <w:p w14:paraId="3AA0891C" w14:textId="77777777" w:rsidR="0086302B" w:rsidRPr="0086302B" w:rsidRDefault="0086302B" w:rsidP="008630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6302B">
        <w:rPr>
          <w:rFonts w:ascii="Times New Roman" w:eastAsia="Times New Roman" w:hAnsi="Times New Roman" w:cs="Times New Roman"/>
          <w:b/>
          <w:bCs/>
          <w:kern w:val="0"/>
          <w:sz w:val="36"/>
          <w:szCs w:val="36"/>
          <w14:ligatures w14:val="none"/>
        </w:rPr>
        <w:t>Principal</w:t>
      </w:r>
    </w:p>
    <w:p w14:paraId="3BB8D2E2"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The </w:t>
      </w:r>
      <w:proofErr w:type="gramStart"/>
      <w:r w:rsidRPr="0086302B">
        <w:rPr>
          <w:rFonts w:ascii="Times New Roman" w:eastAsia="Times New Roman" w:hAnsi="Times New Roman" w:cs="Times New Roman"/>
          <w:kern w:val="0"/>
          <w14:ligatures w14:val="none"/>
        </w:rPr>
        <w:t>Principal</w:t>
      </w:r>
      <w:proofErr w:type="gramEnd"/>
      <w:r w:rsidRPr="0086302B">
        <w:rPr>
          <w:rFonts w:ascii="Times New Roman" w:eastAsia="Times New Roman" w:hAnsi="Times New Roman" w:cs="Times New Roman"/>
          <w:kern w:val="0"/>
          <w14:ligatures w14:val="none"/>
        </w:rPr>
        <w:t xml:space="preserve"> is responsible for:</w:t>
      </w:r>
    </w:p>
    <w:p w14:paraId="3C7F0E87" w14:textId="77777777" w:rsidR="0086302B" w:rsidRPr="0086302B" w:rsidRDefault="0086302B" w:rsidP="0086302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Overall implementation.</w:t>
      </w:r>
    </w:p>
    <w:p w14:paraId="715D367E" w14:textId="77777777" w:rsidR="0086302B" w:rsidRPr="0086302B" w:rsidRDefault="0086302B" w:rsidP="0086302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Designating the Point of Contact.</w:t>
      </w:r>
    </w:p>
    <w:p w14:paraId="20007DBB" w14:textId="77777777" w:rsidR="0086302B" w:rsidRPr="0086302B" w:rsidRDefault="0086302B" w:rsidP="0086302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Ensuring staff training.</w:t>
      </w:r>
    </w:p>
    <w:p w14:paraId="4DE42F72" w14:textId="77777777" w:rsidR="0086302B" w:rsidRPr="0086302B" w:rsidRDefault="0086302B" w:rsidP="0086302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Ensuring enrollment/re-enrollment procedures.</w:t>
      </w:r>
    </w:p>
    <w:p w14:paraId="45FD1150" w14:textId="77777777" w:rsidR="0086302B" w:rsidRPr="0086302B" w:rsidRDefault="0086302B" w:rsidP="0086302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Protecting student privacy.</w:t>
      </w:r>
    </w:p>
    <w:p w14:paraId="188E0F4B" w14:textId="77777777" w:rsidR="0086302B" w:rsidRPr="0086302B" w:rsidRDefault="0086302B" w:rsidP="0086302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Ensuring appropriate educational services.</w:t>
      </w:r>
    </w:p>
    <w:p w14:paraId="1CED72EF" w14:textId="77777777" w:rsidR="0086302B" w:rsidRPr="0086302B" w:rsidRDefault="0086302B" w:rsidP="0086302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Coordinating with the school board when necessary.</w:t>
      </w:r>
    </w:p>
    <w:p w14:paraId="5C5F07A0" w14:textId="77777777" w:rsidR="0086302B" w:rsidRPr="0086302B" w:rsidRDefault="0086302B" w:rsidP="0086302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Reviewing compliance annually.</w:t>
      </w:r>
    </w:p>
    <w:p w14:paraId="44B465EF" w14:textId="77777777" w:rsidR="0086302B" w:rsidRPr="0086302B" w:rsidRDefault="0086302B" w:rsidP="008630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6302B">
        <w:rPr>
          <w:rFonts w:ascii="Times New Roman" w:eastAsia="Times New Roman" w:hAnsi="Times New Roman" w:cs="Times New Roman"/>
          <w:b/>
          <w:bCs/>
          <w:kern w:val="0"/>
          <w:sz w:val="36"/>
          <w:szCs w:val="36"/>
          <w14:ligatures w14:val="none"/>
        </w:rPr>
        <w:t>Justice-Engaged Youth Point of Contact</w:t>
      </w:r>
    </w:p>
    <w:p w14:paraId="57B74F60"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POC is responsible for:</w:t>
      </w:r>
    </w:p>
    <w:p w14:paraId="2E6CEFA4" w14:textId="77777777" w:rsidR="0086302B" w:rsidRPr="0086302B" w:rsidRDefault="0086302B" w:rsidP="0086302B">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Student/family communication.</w:t>
      </w:r>
    </w:p>
    <w:p w14:paraId="24323149" w14:textId="77777777" w:rsidR="0086302B" w:rsidRPr="0086302B" w:rsidRDefault="0086302B" w:rsidP="0086302B">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Re-entry coordination.</w:t>
      </w:r>
    </w:p>
    <w:p w14:paraId="349974AB" w14:textId="77777777" w:rsidR="0086302B" w:rsidRPr="0086302B" w:rsidRDefault="0086302B" w:rsidP="0086302B">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Credit transfer coordination.</w:t>
      </w:r>
    </w:p>
    <w:p w14:paraId="7E1D91F8" w14:textId="77777777" w:rsidR="0086302B" w:rsidRPr="0086302B" w:rsidRDefault="0086302B" w:rsidP="0086302B">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Graduation planning.</w:t>
      </w:r>
    </w:p>
    <w:p w14:paraId="4F75CCBB" w14:textId="77777777" w:rsidR="0086302B" w:rsidRPr="0086302B" w:rsidRDefault="0086302B" w:rsidP="0086302B">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Resource referrals.</w:t>
      </w:r>
    </w:p>
    <w:p w14:paraId="753C02AA" w14:textId="77777777" w:rsidR="0086302B" w:rsidRPr="0086302B" w:rsidRDefault="0086302B" w:rsidP="0086302B">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Documentation.</w:t>
      </w:r>
    </w:p>
    <w:p w14:paraId="1A3F20B5" w14:textId="77777777" w:rsidR="0086302B" w:rsidRPr="0086302B" w:rsidRDefault="0086302B" w:rsidP="0086302B">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Interagency coordination.</w:t>
      </w:r>
    </w:p>
    <w:p w14:paraId="02D6776E" w14:textId="77777777" w:rsidR="0086302B" w:rsidRPr="0086302B" w:rsidRDefault="0086302B" w:rsidP="0086302B">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Monitoring student progress.</w:t>
      </w:r>
    </w:p>
    <w:p w14:paraId="78B068DC" w14:textId="77777777" w:rsidR="0086302B" w:rsidRPr="0086302B" w:rsidRDefault="0086302B" w:rsidP="008630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6302B">
        <w:rPr>
          <w:rFonts w:ascii="Times New Roman" w:eastAsia="Times New Roman" w:hAnsi="Times New Roman" w:cs="Times New Roman"/>
          <w:b/>
          <w:bCs/>
          <w:kern w:val="0"/>
          <w:sz w:val="36"/>
          <w:szCs w:val="36"/>
          <w14:ligatures w14:val="none"/>
        </w:rPr>
        <w:t>Teachers</w:t>
      </w:r>
    </w:p>
    <w:p w14:paraId="22B3BF14"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Teachers are responsible for:</w:t>
      </w:r>
    </w:p>
    <w:p w14:paraId="64B6361C" w14:textId="77777777" w:rsidR="0086302B" w:rsidRPr="0086302B" w:rsidRDefault="0086302B" w:rsidP="0086302B">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Providing appropriate </w:t>
      </w:r>
      <w:proofErr w:type="gramStart"/>
      <w:r w:rsidRPr="0086302B">
        <w:rPr>
          <w:rFonts w:ascii="Times New Roman" w:eastAsia="Times New Roman" w:hAnsi="Times New Roman" w:cs="Times New Roman"/>
          <w:kern w:val="0"/>
          <w14:ligatures w14:val="none"/>
        </w:rPr>
        <w:t>instruction</w:t>
      </w:r>
      <w:proofErr w:type="gramEnd"/>
      <w:r w:rsidRPr="0086302B">
        <w:rPr>
          <w:rFonts w:ascii="Times New Roman" w:eastAsia="Times New Roman" w:hAnsi="Times New Roman" w:cs="Times New Roman"/>
          <w:kern w:val="0"/>
          <w14:ligatures w14:val="none"/>
        </w:rPr>
        <w:t>.</w:t>
      </w:r>
    </w:p>
    <w:p w14:paraId="3D46B3D4" w14:textId="77777777" w:rsidR="0086302B" w:rsidRPr="0086302B" w:rsidRDefault="0086302B" w:rsidP="0086302B">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Supporting student re-entry.</w:t>
      </w:r>
    </w:p>
    <w:p w14:paraId="5C6D95D2" w14:textId="77777777" w:rsidR="0086302B" w:rsidRPr="0086302B" w:rsidRDefault="0086302B" w:rsidP="0086302B">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Maintaining confidentiality.</w:t>
      </w:r>
    </w:p>
    <w:p w14:paraId="73196FE7" w14:textId="77777777" w:rsidR="0086302B" w:rsidRPr="0086302B" w:rsidRDefault="0086302B" w:rsidP="0086302B">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Communicating academic concerns.</w:t>
      </w:r>
    </w:p>
    <w:p w14:paraId="31E6F039" w14:textId="77777777" w:rsidR="0086302B" w:rsidRPr="0086302B" w:rsidRDefault="0086302B" w:rsidP="0086302B">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Providing reasonable educational </w:t>
      </w:r>
      <w:proofErr w:type="gramStart"/>
      <w:r w:rsidRPr="0086302B">
        <w:rPr>
          <w:rFonts w:ascii="Times New Roman" w:eastAsia="Times New Roman" w:hAnsi="Times New Roman" w:cs="Times New Roman"/>
          <w:kern w:val="0"/>
          <w14:ligatures w14:val="none"/>
        </w:rPr>
        <w:t>supports</w:t>
      </w:r>
      <w:proofErr w:type="gramEnd"/>
      <w:r w:rsidRPr="0086302B">
        <w:rPr>
          <w:rFonts w:ascii="Times New Roman" w:eastAsia="Times New Roman" w:hAnsi="Times New Roman" w:cs="Times New Roman"/>
          <w:kern w:val="0"/>
          <w14:ligatures w14:val="none"/>
        </w:rPr>
        <w:t xml:space="preserve"> within their responsibilities.</w:t>
      </w:r>
    </w:p>
    <w:p w14:paraId="039A8590" w14:textId="77777777" w:rsidR="0086302B" w:rsidRPr="0086302B" w:rsidRDefault="0086302B" w:rsidP="008630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6302B">
        <w:rPr>
          <w:rFonts w:ascii="Times New Roman" w:eastAsia="Times New Roman" w:hAnsi="Times New Roman" w:cs="Times New Roman"/>
          <w:b/>
          <w:bCs/>
          <w:kern w:val="0"/>
          <w:sz w:val="36"/>
          <w:szCs w:val="36"/>
          <w14:ligatures w14:val="none"/>
        </w:rPr>
        <w:t>Special Education Staff</w:t>
      </w:r>
    </w:p>
    <w:p w14:paraId="5A02AA65"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Special education personnel are responsible for:</w:t>
      </w:r>
    </w:p>
    <w:p w14:paraId="334FD0AA" w14:textId="77777777" w:rsidR="0086302B" w:rsidRPr="0086302B" w:rsidRDefault="0086302B" w:rsidP="0086302B">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lastRenderedPageBreak/>
        <w:t>Reviewing IEP requirements.</w:t>
      </w:r>
    </w:p>
    <w:p w14:paraId="1804D9C9" w14:textId="77777777" w:rsidR="0086302B" w:rsidRPr="0086302B" w:rsidRDefault="0086302B" w:rsidP="0086302B">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Coordinating services.</w:t>
      </w:r>
    </w:p>
    <w:p w14:paraId="0D23A733" w14:textId="77777777" w:rsidR="0086302B" w:rsidRPr="0086302B" w:rsidRDefault="0086302B" w:rsidP="0086302B">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Participating in re-entry planning.</w:t>
      </w:r>
    </w:p>
    <w:p w14:paraId="2BD20554" w14:textId="77777777" w:rsidR="0086302B" w:rsidRPr="0086302B" w:rsidRDefault="0086302B" w:rsidP="0086302B">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Ensuring IDEA compliance.</w:t>
      </w:r>
    </w:p>
    <w:p w14:paraId="33232B07" w14:textId="77777777" w:rsidR="0086302B" w:rsidRPr="0086302B" w:rsidRDefault="0086302B" w:rsidP="008630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6302B">
        <w:rPr>
          <w:rFonts w:ascii="Times New Roman" w:eastAsia="Times New Roman" w:hAnsi="Times New Roman" w:cs="Times New Roman"/>
          <w:b/>
          <w:bCs/>
          <w:kern w:val="0"/>
          <w:sz w:val="36"/>
          <w:szCs w:val="36"/>
          <w14:ligatures w14:val="none"/>
        </w:rPr>
        <w:t>Counselor/Social-Emotional Staff</w:t>
      </w:r>
    </w:p>
    <w:p w14:paraId="67367844"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Counseling staff may assist with:</w:t>
      </w:r>
    </w:p>
    <w:p w14:paraId="2FB0C8E8" w14:textId="77777777" w:rsidR="0086302B" w:rsidRPr="0086302B" w:rsidRDefault="0086302B" w:rsidP="0086302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Student transition;</w:t>
      </w:r>
    </w:p>
    <w:p w14:paraId="2C183DF4" w14:textId="77777777" w:rsidR="0086302B" w:rsidRPr="0086302B" w:rsidRDefault="0086302B" w:rsidP="0086302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86302B">
        <w:rPr>
          <w:rFonts w:ascii="Times New Roman" w:eastAsia="Times New Roman" w:hAnsi="Times New Roman" w:cs="Times New Roman"/>
          <w:kern w:val="0"/>
          <w14:ligatures w14:val="none"/>
        </w:rPr>
        <w:t>Social-emotional</w:t>
      </w:r>
      <w:proofErr w:type="gramEnd"/>
      <w:r w:rsidRPr="0086302B">
        <w:rPr>
          <w:rFonts w:ascii="Times New Roman" w:eastAsia="Times New Roman" w:hAnsi="Times New Roman" w:cs="Times New Roman"/>
          <w:kern w:val="0"/>
          <w14:ligatures w14:val="none"/>
        </w:rPr>
        <w:t xml:space="preserve"> needs;</w:t>
      </w:r>
    </w:p>
    <w:p w14:paraId="390D9308" w14:textId="77777777" w:rsidR="0086302B" w:rsidRPr="0086302B" w:rsidRDefault="0086302B" w:rsidP="0086302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Goal setting;</w:t>
      </w:r>
    </w:p>
    <w:p w14:paraId="58CE6821" w14:textId="77777777" w:rsidR="0086302B" w:rsidRPr="0086302B" w:rsidRDefault="0086302B" w:rsidP="0086302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Attendance;</w:t>
      </w:r>
    </w:p>
    <w:p w14:paraId="017DAC1C" w14:textId="77777777" w:rsidR="0086302B" w:rsidRPr="0086302B" w:rsidRDefault="0086302B" w:rsidP="0086302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Family support;</w:t>
      </w:r>
    </w:p>
    <w:p w14:paraId="4D4053C9" w14:textId="77777777" w:rsidR="0086302B" w:rsidRPr="0086302B" w:rsidRDefault="0086302B" w:rsidP="0086302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Community referrals.</w:t>
      </w:r>
    </w:p>
    <w:p w14:paraId="37DB26E7"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33E4F27D">
          <v:rect id="_x0000_i1055" style="width:0;height:1.5pt" o:hralign="center" o:hrstd="t" o:hr="t" fillcolor="#a0a0a0" stroked="f"/>
        </w:pict>
      </w:r>
    </w:p>
    <w:p w14:paraId="6D704BE6"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XXXI. ANNUAL COMPLIANCE REVIEW</w:t>
      </w:r>
    </w:p>
    <w:p w14:paraId="081CAA8C"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At the end of each school year, the </w:t>
      </w:r>
      <w:proofErr w:type="gramStart"/>
      <w:r w:rsidRPr="0086302B">
        <w:rPr>
          <w:rFonts w:ascii="Times New Roman" w:eastAsia="Times New Roman" w:hAnsi="Times New Roman" w:cs="Times New Roman"/>
          <w:kern w:val="0"/>
          <w14:ligatures w14:val="none"/>
        </w:rPr>
        <w:t>Principal</w:t>
      </w:r>
      <w:proofErr w:type="gramEnd"/>
      <w:r w:rsidRPr="0086302B">
        <w:rPr>
          <w:rFonts w:ascii="Times New Roman" w:eastAsia="Times New Roman" w:hAnsi="Times New Roman" w:cs="Times New Roman"/>
          <w:kern w:val="0"/>
          <w14:ligatures w14:val="none"/>
        </w:rPr>
        <w:t xml:space="preserve"> or </w:t>
      </w:r>
      <w:proofErr w:type="gramStart"/>
      <w:r w:rsidRPr="0086302B">
        <w:rPr>
          <w:rFonts w:ascii="Times New Roman" w:eastAsia="Times New Roman" w:hAnsi="Times New Roman" w:cs="Times New Roman"/>
          <w:kern w:val="0"/>
          <w14:ligatures w14:val="none"/>
        </w:rPr>
        <w:t>designee</w:t>
      </w:r>
      <w:proofErr w:type="gramEnd"/>
      <w:r w:rsidRPr="0086302B">
        <w:rPr>
          <w:rFonts w:ascii="Times New Roman" w:eastAsia="Times New Roman" w:hAnsi="Times New Roman" w:cs="Times New Roman"/>
          <w:kern w:val="0"/>
          <w14:ligatures w14:val="none"/>
        </w:rPr>
        <w:t xml:space="preserve"> shall review implementation of this plan.</w:t>
      </w:r>
    </w:p>
    <w:p w14:paraId="4EC7773A"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The review should </w:t>
      </w:r>
      <w:proofErr w:type="gramStart"/>
      <w:r w:rsidRPr="0086302B">
        <w:rPr>
          <w:rFonts w:ascii="Times New Roman" w:eastAsia="Times New Roman" w:hAnsi="Times New Roman" w:cs="Times New Roman"/>
          <w:kern w:val="0"/>
          <w14:ligatures w14:val="none"/>
        </w:rPr>
        <w:t>examine</w:t>
      </w:r>
      <w:proofErr w:type="gramEnd"/>
      <w:r w:rsidRPr="0086302B">
        <w:rPr>
          <w:rFonts w:ascii="Times New Roman" w:eastAsia="Times New Roman" w:hAnsi="Times New Roman" w:cs="Times New Roman"/>
          <w:kern w:val="0"/>
          <w14:ligatures w14:val="none"/>
        </w:rPr>
        <w:t>:</w:t>
      </w:r>
    </w:p>
    <w:p w14:paraId="5535D904" w14:textId="77777777" w:rsidR="0086302B" w:rsidRPr="0086302B" w:rsidRDefault="0086302B" w:rsidP="0086302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Number of justice-engaged students served;</w:t>
      </w:r>
    </w:p>
    <w:p w14:paraId="0DD34C57" w14:textId="77777777" w:rsidR="0086302B" w:rsidRPr="0086302B" w:rsidRDefault="0086302B" w:rsidP="0086302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Enrollment/re-enrollment timelines;</w:t>
      </w:r>
    </w:p>
    <w:p w14:paraId="7E246FEE" w14:textId="77777777" w:rsidR="0086302B" w:rsidRPr="0086302B" w:rsidRDefault="0086302B" w:rsidP="0086302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Number of re-entry plans completed;</w:t>
      </w:r>
    </w:p>
    <w:p w14:paraId="08B8CEBA" w14:textId="77777777" w:rsidR="0086302B" w:rsidRPr="0086302B" w:rsidRDefault="0086302B" w:rsidP="0086302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Attendance;</w:t>
      </w:r>
    </w:p>
    <w:p w14:paraId="34DF7D6D" w14:textId="77777777" w:rsidR="0086302B" w:rsidRPr="0086302B" w:rsidRDefault="0086302B" w:rsidP="0086302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Academic progress;</w:t>
      </w:r>
    </w:p>
    <w:p w14:paraId="7CDB9FDA" w14:textId="77777777" w:rsidR="0086302B" w:rsidRPr="0086302B" w:rsidRDefault="0086302B" w:rsidP="0086302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Discipline;</w:t>
      </w:r>
    </w:p>
    <w:p w14:paraId="1090658F" w14:textId="77777777" w:rsidR="0086302B" w:rsidRPr="0086302B" w:rsidRDefault="0086302B" w:rsidP="0086302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School activity participation;</w:t>
      </w:r>
    </w:p>
    <w:p w14:paraId="0E94E011" w14:textId="77777777" w:rsidR="0086302B" w:rsidRPr="0086302B" w:rsidRDefault="0086302B" w:rsidP="0086302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Referrals;</w:t>
      </w:r>
    </w:p>
    <w:p w14:paraId="006499BD" w14:textId="77777777" w:rsidR="0086302B" w:rsidRPr="0086302B" w:rsidRDefault="0086302B" w:rsidP="0086302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Services provided;</w:t>
      </w:r>
    </w:p>
    <w:p w14:paraId="2E6A858F" w14:textId="77777777" w:rsidR="0086302B" w:rsidRPr="0086302B" w:rsidRDefault="0086302B" w:rsidP="0086302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Barriers encountered;</w:t>
      </w:r>
    </w:p>
    <w:p w14:paraId="479284A2" w14:textId="77777777" w:rsidR="0086302B" w:rsidRPr="0086302B" w:rsidRDefault="0086302B" w:rsidP="0086302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Staff training;</w:t>
      </w:r>
    </w:p>
    <w:p w14:paraId="5AF7203A" w14:textId="77777777" w:rsidR="0086302B" w:rsidRPr="0086302B" w:rsidRDefault="0086302B" w:rsidP="0086302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Family/student feedback.</w:t>
      </w:r>
    </w:p>
    <w:p w14:paraId="559C480E"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purpose of the review is improvement rather than punishment.</w:t>
      </w:r>
    </w:p>
    <w:p w14:paraId="67852C02"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71376878">
          <v:rect id="_x0000_i1056" style="width:0;height:1.5pt" o:hralign="center" o:hrstd="t" o:hr="t" fillcolor="#a0a0a0" stroked="f"/>
        </w:pict>
      </w:r>
    </w:p>
    <w:p w14:paraId="2F336512" w14:textId="77777777" w:rsidR="0086302B" w:rsidRPr="0086302B" w:rsidRDefault="0086302B" w:rsidP="0086302B">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 xml:space="preserve">Develop career and </w:t>
      </w:r>
      <w:proofErr w:type="gramStart"/>
      <w:r w:rsidRPr="0086302B">
        <w:rPr>
          <w:rFonts w:ascii="Times New Roman" w:eastAsia="Times New Roman" w:hAnsi="Times New Roman" w:cs="Times New Roman"/>
          <w:kern w:val="0"/>
          <w14:ligatures w14:val="none"/>
        </w:rPr>
        <w:t>postsecondary</w:t>
      </w:r>
      <w:proofErr w:type="gramEnd"/>
      <w:r w:rsidRPr="0086302B">
        <w:rPr>
          <w:rFonts w:ascii="Times New Roman" w:eastAsia="Times New Roman" w:hAnsi="Times New Roman" w:cs="Times New Roman"/>
          <w:kern w:val="0"/>
          <w14:ligatures w14:val="none"/>
        </w:rPr>
        <w:t xml:space="preserve"> pathways.</w:t>
      </w:r>
    </w:p>
    <w:p w14:paraId="61B92FE4" w14:textId="77777777" w:rsidR="0086302B" w:rsidRPr="0086302B" w:rsidRDefault="0086302B" w:rsidP="0086302B">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Develop positive connections with school, family, culture, and community.</w:t>
      </w:r>
    </w:p>
    <w:p w14:paraId="186F1B31"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lastRenderedPageBreak/>
        <w:pict w14:anchorId="707BF782">
          <v:rect id="_x0000_i1058" style="width:0;height:1.5pt" o:hralign="center" o:hrstd="t" o:hr="t" fillcolor="#a0a0a0" stroked="f"/>
        </w:pict>
      </w:r>
    </w:p>
    <w:p w14:paraId="7972E6B6" w14:textId="77777777" w:rsidR="0086302B" w:rsidRPr="0086302B" w:rsidRDefault="0086302B" w:rsidP="008630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6302B">
        <w:rPr>
          <w:rFonts w:ascii="Times New Roman" w:eastAsia="Times New Roman" w:hAnsi="Times New Roman" w:cs="Times New Roman"/>
          <w:b/>
          <w:bCs/>
          <w:kern w:val="36"/>
          <w:sz w:val="48"/>
          <w:szCs w:val="48"/>
          <w14:ligatures w14:val="none"/>
        </w:rPr>
        <w:t>XXXIV. KCA COMMITMENT</w:t>
      </w:r>
    </w:p>
    <w:p w14:paraId="4809D1FF"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Kwiyagat Community Academy recognizes that justice engagement is one circumstance in a student's life and does not define the student's potential.</w:t>
      </w:r>
    </w:p>
    <w:p w14:paraId="3BCA0378"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will work with students, families, Tribal/community partners, educators, and appropriate agencies to ensure that justice-engaged students have a meaningful opportunity to remain connected to education and pursue successful futures.</w:t>
      </w:r>
    </w:p>
    <w:p w14:paraId="4FF3F8A5"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school will seek to combine the protections required by Colorado law with KCA's commitment to culturally responsive, relationship-based, interdisciplinary, and project-based education.</w:t>
      </w:r>
    </w:p>
    <w:p w14:paraId="5D96BAEA"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The goal is not simply to return a student to school.</w:t>
      </w:r>
    </w:p>
    <w:p w14:paraId="7A8D8F33"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The goal is to reconnect the student to learning, culture, community, graduation, and a successful future.</w:t>
      </w:r>
    </w:p>
    <w:p w14:paraId="23BBA2D2"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5ED33A06">
          <v:rect id="_x0000_i1059" style="width:0;height:1.5pt" o:hralign="center" o:hrstd="t" o:hr="t" fillcolor="#a0a0a0" stroked="f"/>
        </w:pict>
      </w:r>
    </w:p>
    <w:p w14:paraId="70621F8A" w14:textId="77777777" w:rsidR="0086302B" w:rsidRPr="0086302B" w:rsidRDefault="0086302B" w:rsidP="008630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6302B">
        <w:rPr>
          <w:rFonts w:ascii="Times New Roman" w:eastAsia="Times New Roman" w:hAnsi="Times New Roman" w:cs="Times New Roman"/>
          <w:b/>
          <w:bCs/>
          <w:kern w:val="0"/>
          <w:sz w:val="36"/>
          <w:szCs w:val="36"/>
          <w14:ligatures w14:val="none"/>
        </w:rPr>
        <w:t>APPROVAL</w:t>
      </w:r>
    </w:p>
    <w:p w14:paraId="7F60D562"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Principal:</w:t>
      </w:r>
      <w:r w:rsidRPr="0086302B">
        <w:rPr>
          <w:rFonts w:ascii="Times New Roman" w:eastAsia="Times New Roman" w:hAnsi="Times New Roman" w:cs="Times New Roman"/>
          <w:kern w:val="0"/>
          <w14:ligatures w14:val="none"/>
        </w:rPr>
        <w:t xml:space="preserve"> __________________________________ Date: _______________</w:t>
      </w:r>
    </w:p>
    <w:p w14:paraId="40E7124D"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Superintendent/Director:</w:t>
      </w:r>
      <w:r w:rsidRPr="0086302B">
        <w:rPr>
          <w:rFonts w:ascii="Times New Roman" w:eastAsia="Times New Roman" w:hAnsi="Times New Roman" w:cs="Times New Roman"/>
          <w:kern w:val="0"/>
          <w14:ligatures w14:val="none"/>
        </w:rPr>
        <w:t xml:space="preserve"> ______________________ Date: _______________</w:t>
      </w:r>
    </w:p>
    <w:p w14:paraId="7BB5FDFE"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School Board Chair:</w:t>
      </w:r>
      <w:r w:rsidRPr="0086302B">
        <w:rPr>
          <w:rFonts w:ascii="Times New Roman" w:eastAsia="Times New Roman" w:hAnsi="Times New Roman" w:cs="Times New Roman"/>
          <w:kern w:val="0"/>
          <w14:ligatures w14:val="none"/>
        </w:rPr>
        <w:t xml:space="preserve"> ___________________________ Date: _______________</w:t>
      </w:r>
    </w:p>
    <w:p w14:paraId="0FDDFA4E"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Justice-Engaged Youth Point of Contact:</w:t>
      </w:r>
      <w:r w:rsidRPr="0086302B">
        <w:rPr>
          <w:rFonts w:ascii="Times New Roman" w:eastAsia="Times New Roman" w:hAnsi="Times New Roman" w:cs="Times New Roman"/>
          <w:kern w:val="0"/>
          <w14:ligatures w14:val="none"/>
        </w:rPr>
        <w:t xml:space="preserve"> ______________________________</w:t>
      </w:r>
    </w:p>
    <w:p w14:paraId="51D82DB8" w14:textId="77777777" w:rsidR="0086302B" w:rsidRPr="0086302B" w:rsidRDefault="0086302B" w:rsidP="0086302B">
      <w:pPr>
        <w:spacing w:after="0"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pict w14:anchorId="6865E57F">
          <v:rect id="_x0000_i1060" style="width:0;height:1.5pt" o:hralign="center" o:hrstd="t" o:hr="t" fillcolor="#a0a0a0" stroked="f"/>
        </w:pict>
      </w:r>
    </w:p>
    <w:p w14:paraId="6D5ECC33" w14:textId="77777777" w:rsidR="0086302B" w:rsidRPr="0086302B" w:rsidRDefault="0086302B" w:rsidP="008630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6302B">
        <w:rPr>
          <w:rFonts w:ascii="Times New Roman" w:eastAsia="Times New Roman" w:hAnsi="Times New Roman" w:cs="Times New Roman"/>
          <w:b/>
          <w:bCs/>
          <w:kern w:val="0"/>
          <w:sz w:val="36"/>
          <w:szCs w:val="36"/>
          <w14:ligatures w14:val="none"/>
        </w:rPr>
        <w:t>AUTHORITY AND REFERENCE</w:t>
      </w:r>
    </w:p>
    <w:p w14:paraId="68CCB0FE"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This plan is based on:</w:t>
      </w:r>
    </w:p>
    <w:p w14:paraId="0FAEF2D8"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Colorado House Bill 24-1216 – Supporting Justice-Engaged Students in Education Act</w:t>
      </w:r>
    </w:p>
    <w:p w14:paraId="45A6F188"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C.R.S. Article 108 – Justice-Engaged Students in Education</w:t>
      </w:r>
    </w:p>
    <w:p w14:paraId="308CB690"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t>Colorado Department of Education – Support for Justice Engaged Youth</w:t>
      </w:r>
    </w:p>
    <w:p w14:paraId="21448915"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b/>
          <w:bCs/>
          <w:kern w:val="0"/>
          <w14:ligatures w14:val="none"/>
        </w:rPr>
        <w:lastRenderedPageBreak/>
        <w:t>Colorado Department of Education – Guidance for Implementation of Support for Justice Engaged Youth</w:t>
      </w:r>
    </w:p>
    <w:p w14:paraId="5D4BAB24" w14:textId="77777777" w:rsidR="0086302B" w:rsidRPr="0086302B" w:rsidRDefault="0086302B" w:rsidP="0086302B">
      <w:pPr>
        <w:spacing w:before="100" w:beforeAutospacing="1" w:after="100" w:afterAutospacing="1" w:line="240" w:lineRule="auto"/>
        <w:rPr>
          <w:rFonts w:ascii="Times New Roman" w:eastAsia="Times New Roman" w:hAnsi="Times New Roman" w:cs="Times New Roman"/>
          <w:kern w:val="0"/>
          <w14:ligatures w14:val="none"/>
        </w:rPr>
      </w:pPr>
      <w:r w:rsidRPr="0086302B">
        <w:rPr>
          <w:rFonts w:ascii="Times New Roman" w:eastAsia="Times New Roman" w:hAnsi="Times New Roman" w:cs="Times New Roman"/>
          <w:kern w:val="0"/>
          <w14:ligatures w14:val="none"/>
        </w:rPr>
        <w:t>KCA administrators should review the current CDE guidance and consult appropriate legal counsel when questions arise concerning individual student circumstances, enrollment denial, discipline, confidentiality, special education, or other legal requirements. CDE expressly states that its guidance is not a substitute for legal advice.</w:t>
      </w:r>
    </w:p>
    <w:p w14:paraId="0B537F48" w14:textId="77777777" w:rsidR="0086302B" w:rsidRDefault="0086302B"/>
    <w:sectPr w:rsidR="008630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1F64"/>
    <w:multiLevelType w:val="multilevel"/>
    <w:tmpl w:val="CC24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C48AC"/>
    <w:multiLevelType w:val="multilevel"/>
    <w:tmpl w:val="62E8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75AD6"/>
    <w:multiLevelType w:val="multilevel"/>
    <w:tmpl w:val="FEFA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E328F"/>
    <w:multiLevelType w:val="multilevel"/>
    <w:tmpl w:val="894A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8064D"/>
    <w:multiLevelType w:val="multilevel"/>
    <w:tmpl w:val="BE52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507DF"/>
    <w:multiLevelType w:val="multilevel"/>
    <w:tmpl w:val="40E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740F03"/>
    <w:multiLevelType w:val="multilevel"/>
    <w:tmpl w:val="359E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53C21"/>
    <w:multiLevelType w:val="multilevel"/>
    <w:tmpl w:val="06D4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CB68AB"/>
    <w:multiLevelType w:val="multilevel"/>
    <w:tmpl w:val="60145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5B5871"/>
    <w:multiLevelType w:val="multilevel"/>
    <w:tmpl w:val="5180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D56DA5"/>
    <w:multiLevelType w:val="multilevel"/>
    <w:tmpl w:val="51B0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40A01"/>
    <w:multiLevelType w:val="multilevel"/>
    <w:tmpl w:val="EB8C2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1F2C2F"/>
    <w:multiLevelType w:val="multilevel"/>
    <w:tmpl w:val="65FCF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190380"/>
    <w:multiLevelType w:val="multilevel"/>
    <w:tmpl w:val="0520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54107B"/>
    <w:multiLevelType w:val="multilevel"/>
    <w:tmpl w:val="D898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E4557"/>
    <w:multiLevelType w:val="multilevel"/>
    <w:tmpl w:val="CC928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1E147F"/>
    <w:multiLevelType w:val="multilevel"/>
    <w:tmpl w:val="FE56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990BDA"/>
    <w:multiLevelType w:val="multilevel"/>
    <w:tmpl w:val="D45C6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6270D6"/>
    <w:multiLevelType w:val="multilevel"/>
    <w:tmpl w:val="3CFAA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4901BD"/>
    <w:multiLevelType w:val="multilevel"/>
    <w:tmpl w:val="DD465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7513B8"/>
    <w:multiLevelType w:val="multilevel"/>
    <w:tmpl w:val="5A0A8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D31BDD"/>
    <w:multiLevelType w:val="multilevel"/>
    <w:tmpl w:val="5D422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DD3CAC"/>
    <w:multiLevelType w:val="multilevel"/>
    <w:tmpl w:val="959A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3630E9"/>
    <w:multiLevelType w:val="multilevel"/>
    <w:tmpl w:val="4242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6B10EE"/>
    <w:multiLevelType w:val="multilevel"/>
    <w:tmpl w:val="7DCC6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2A7105"/>
    <w:multiLevelType w:val="multilevel"/>
    <w:tmpl w:val="32FC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7510B8"/>
    <w:multiLevelType w:val="multilevel"/>
    <w:tmpl w:val="1568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E644CB"/>
    <w:multiLevelType w:val="multilevel"/>
    <w:tmpl w:val="DA18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4F2FB1"/>
    <w:multiLevelType w:val="multilevel"/>
    <w:tmpl w:val="AB14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D72C5F"/>
    <w:multiLevelType w:val="multilevel"/>
    <w:tmpl w:val="F892A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E33059"/>
    <w:multiLevelType w:val="multilevel"/>
    <w:tmpl w:val="0634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AE5B43"/>
    <w:multiLevelType w:val="multilevel"/>
    <w:tmpl w:val="CF50B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7109C9"/>
    <w:multiLevelType w:val="multilevel"/>
    <w:tmpl w:val="2402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9154EF"/>
    <w:multiLevelType w:val="multilevel"/>
    <w:tmpl w:val="3AD8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4B6AB1"/>
    <w:multiLevelType w:val="multilevel"/>
    <w:tmpl w:val="B942C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73292E"/>
    <w:multiLevelType w:val="multilevel"/>
    <w:tmpl w:val="24B8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93ED2"/>
    <w:multiLevelType w:val="multilevel"/>
    <w:tmpl w:val="A0B2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892DB1"/>
    <w:multiLevelType w:val="multilevel"/>
    <w:tmpl w:val="1020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CE74B1"/>
    <w:multiLevelType w:val="multilevel"/>
    <w:tmpl w:val="035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3B53DC"/>
    <w:multiLevelType w:val="multilevel"/>
    <w:tmpl w:val="EAE6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3819838">
    <w:abstractNumId w:val="14"/>
  </w:num>
  <w:num w:numId="2" w16cid:durableId="887498133">
    <w:abstractNumId w:val="33"/>
  </w:num>
  <w:num w:numId="3" w16cid:durableId="1940945920">
    <w:abstractNumId w:val="0"/>
  </w:num>
  <w:num w:numId="4" w16cid:durableId="582841955">
    <w:abstractNumId w:val="24"/>
  </w:num>
  <w:num w:numId="5" w16cid:durableId="1806852543">
    <w:abstractNumId w:val="5"/>
  </w:num>
  <w:num w:numId="6" w16cid:durableId="1069116180">
    <w:abstractNumId w:val="12"/>
  </w:num>
  <w:num w:numId="7" w16cid:durableId="773788462">
    <w:abstractNumId w:val="9"/>
  </w:num>
  <w:num w:numId="8" w16cid:durableId="578945137">
    <w:abstractNumId w:val="1"/>
  </w:num>
  <w:num w:numId="9" w16cid:durableId="1143228966">
    <w:abstractNumId w:val="11"/>
  </w:num>
  <w:num w:numId="10" w16cid:durableId="254899416">
    <w:abstractNumId w:val="30"/>
  </w:num>
  <w:num w:numId="11" w16cid:durableId="862985255">
    <w:abstractNumId w:val="21"/>
  </w:num>
  <w:num w:numId="12" w16cid:durableId="621231009">
    <w:abstractNumId w:val="20"/>
  </w:num>
  <w:num w:numId="13" w16cid:durableId="1564563255">
    <w:abstractNumId w:val="28"/>
  </w:num>
  <w:num w:numId="14" w16cid:durableId="338197270">
    <w:abstractNumId w:val="10"/>
  </w:num>
  <w:num w:numId="15" w16cid:durableId="1740863924">
    <w:abstractNumId w:val="25"/>
  </w:num>
  <w:num w:numId="16" w16cid:durableId="2063674983">
    <w:abstractNumId w:val="13"/>
  </w:num>
  <w:num w:numId="17" w16cid:durableId="436877660">
    <w:abstractNumId w:val="36"/>
  </w:num>
  <w:num w:numId="18" w16cid:durableId="208882042">
    <w:abstractNumId w:val="16"/>
  </w:num>
  <w:num w:numId="19" w16cid:durableId="705374245">
    <w:abstractNumId w:val="2"/>
  </w:num>
  <w:num w:numId="20" w16cid:durableId="496506487">
    <w:abstractNumId w:val="27"/>
  </w:num>
  <w:num w:numId="21" w16cid:durableId="780608803">
    <w:abstractNumId w:val="3"/>
  </w:num>
  <w:num w:numId="22" w16cid:durableId="289408745">
    <w:abstractNumId w:val="37"/>
  </w:num>
  <w:num w:numId="23" w16cid:durableId="176891920">
    <w:abstractNumId w:val="23"/>
  </w:num>
  <w:num w:numId="24" w16cid:durableId="261767638">
    <w:abstractNumId w:val="15"/>
  </w:num>
  <w:num w:numId="25" w16cid:durableId="1834877346">
    <w:abstractNumId w:val="29"/>
  </w:num>
  <w:num w:numId="26" w16cid:durableId="1232739173">
    <w:abstractNumId w:val="4"/>
  </w:num>
  <w:num w:numId="27" w16cid:durableId="21133746">
    <w:abstractNumId w:val="8"/>
  </w:num>
  <w:num w:numId="28" w16cid:durableId="1982080611">
    <w:abstractNumId w:val="34"/>
  </w:num>
  <w:num w:numId="29" w16cid:durableId="1120342860">
    <w:abstractNumId w:val="26"/>
  </w:num>
  <w:num w:numId="30" w16cid:durableId="35862548">
    <w:abstractNumId w:val="35"/>
  </w:num>
  <w:num w:numId="31" w16cid:durableId="775754345">
    <w:abstractNumId w:val="6"/>
  </w:num>
  <w:num w:numId="32" w16cid:durableId="1270118019">
    <w:abstractNumId w:val="31"/>
  </w:num>
  <w:num w:numId="33" w16cid:durableId="320352201">
    <w:abstractNumId w:val="19"/>
  </w:num>
  <w:num w:numId="34" w16cid:durableId="1102262743">
    <w:abstractNumId w:val="39"/>
  </w:num>
  <w:num w:numId="35" w16cid:durableId="1962297440">
    <w:abstractNumId w:val="22"/>
  </w:num>
  <w:num w:numId="36" w16cid:durableId="943611993">
    <w:abstractNumId w:val="17"/>
  </w:num>
  <w:num w:numId="37" w16cid:durableId="1358312480">
    <w:abstractNumId w:val="38"/>
  </w:num>
  <w:num w:numId="38" w16cid:durableId="1839424445">
    <w:abstractNumId w:val="32"/>
  </w:num>
  <w:num w:numId="39" w16cid:durableId="467431759">
    <w:abstractNumId w:val="7"/>
  </w:num>
  <w:num w:numId="40" w16cid:durableId="14100359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02B"/>
    <w:rsid w:val="002D6DBC"/>
    <w:rsid w:val="0038296D"/>
    <w:rsid w:val="0086302B"/>
    <w:rsid w:val="00CB3E67"/>
    <w:rsid w:val="00CC19E5"/>
    <w:rsid w:val="00FE1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BD9B7"/>
  <w15:chartTrackingRefBased/>
  <w15:docId w15:val="{197BB9FB-E2E2-4D34-9236-1DCBA228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3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3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30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30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30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30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30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30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30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0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30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30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30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30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30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30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30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302B"/>
    <w:rPr>
      <w:rFonts w:eastAsiaTheme="majorEastAsia" w:cstheme="majorBidi"/>
      <w:color w:val="272727" w:themeColor="text1" w:themeTint="D8"/>
    </w:rPr>
  </w:style>
  <w:style w:type="paragraph" w:styleId="Title">
    <w:name w:val="Title"/>
    <w:basedOn w:val="Normal"/>
    <w:next w:val="Normal"/>
    <w:link w:val="TitleChar"/>
    <w:uiPriority w:val="10"/>
    <w:qFormat/>
    <w:rsid w:val="00863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30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30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30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302B"/>
    <w:pPr>
      <w:spacing w:before="160"/>
      <w:jc w:val="center"/>
    </w:pPr>
    <w:rPr>
      <w:i/>
      <w:iCs/>
      <w:color w:val="404040" w:themeColor="text1" w:themeTint="BF"/>
    </w:rPr>
  </w:style>
  <w:style w:type="character" w:customStyle="1" w:styleId="QuoteChar">
    <w:name w:val="Quote Char"/>
    <w:basedOn w:val="DefaultParagraphFont"/>
    <w:link w:val="Quote"/>
    <w:uiPriority w:val="29"/>
    <w:rsid w:val="0086302B"/>
    <w:rPr>
      <w:i/>
      <w:iCs/>
      <w:color w:val="404040" w:themeColor="text1" w:themeTint="BF"/>
    </w:rPr>
  </w:style>
  <w:style w:type="paragraph" w:styleId="ListParagraph">
    <w:name w:val="List Paragraph"/>
    <w:basedOn w:val="Normal"/>
    <w:uiPriority w:val="34"/>
    <w:qFormat/>
    <w:rsid w:val="0086302B"/>
    <w:pPr>
      <w:ind w:left="720"/>
      <w:contextualSpacing/>
    </w:pPr>
  </w:style>
  <w:style w:type="character" w:styleId="IntenseEmphasis">
    <w:name w:val="Intense Emphasis"/>
    <w:basedOn w:val="DefaultParagraphFont"/>
    <w:uiPriority w:val="21"/>
    <w:qFormat/>
    <w:rsid w:val="0086302B"/>
    <w:rPr>
      <w:i/>
      <w:iCs/>
      <w:color w:val="0F4761" w:themeColor="accent1" w:themeShade="BF"/>
    </w:rPr>
  </w:style>
  <w:style w:type="paragraph" w:styleId="IntenseQuote">
    <w:name w:val="Intense Quote"/>
    <w:basedOn w:val="Normal"/>
    <w:next w:val="Normal"/>
    <w:link w:val="IntenseQuoteChar"/>
    <w:uiPriority w:val="30"/>
    <w:qFormat/>
    <w:rsid w:val="00863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302B"/>
    <w:rPr>
      <w:i/>
      <w:iCs/>
      <w:color w:val="0F4761" w:themeColor="accent1" w:themeShade="BF"/>
    </w:rPr>
  </w:style>
  <w:style w:type="character" w:styleId="IntenseReference">
    <w:name w:val="Intense Reference"/>
    <w:basedOn w:val="DefaultParagraphFont"/>
    <w:uiPriority w:val="32"/>
    <w:qFormat/>
    <w:rsid w:val="008630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18</Pages>
  <Words>2928</Words>
  <Characters>16696</Characters>
  <Application>Microsoft Office Word</Application>
  <DocSecurity>0</DocSecurity>
  <Lines>139</Lines>
  <Paragraphs>39</Paragraphs>
  <ScaleCrop>false</ScaleCrop>
  <Company/>
  <LinksUpToDate>false</LinksUpToDate>
  <CharactersWithSpaces>19585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Porter</dc:creator>
  <cp:keywords/>
  <dc:description/>
  <cp:lastModifiedBy>Dan Porter</cp:lastModifiedBy>
  <cp:revision>4</cp:revision>
  <dcterms:created xsi:type="dcterms:W3CDTF">2026-08-14T17:07:00Z</dcterms:created>
  <dcterms:modified xsi:type="dcterms:W3CDTF">2026-08-14T17:42:00Z</dcterms:modified>
</cp:coreProperties>
</file>